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A0" w:rsidRDefault="006717E4" w:rsidP="008020A0">
      <w:pPr>
        <w:spacing w:after="0" w:line="240" w:lineRule="auto"/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 w:rsidR="00DB3138">
        <w:rPr>
          <w:rFonts w:ascii="Times New Roman" w:hAnsi="Times New Roman" w:cs="Arial"/>
        </w:rPr>
        <w:tab/>
      </w:r>
      <w:r w:rsidR="009773E8">
        <w:rPr>
          <w:rFonts w:ascii="Times New Roman" w:hAnsi="Times New Roman" w:cs="Arial"/>
        </w:rPr>
        <w:tab/>
      </w:r>
      <w:r w:rsidR="009773E8">
        <w:rPr>
          <w:rFonts w:ascii="Times New Roman" w:hAnsi="Times New Roman" w:cs="Arial"/>
        </w:rPr>
        <w:tab/>
      </w:r>
      <w:r w:rsidR="009773E8">
        <w:rPr>
          <w:rFonts w:ascii="Times New Roman" w:hAnsi="Times New Roman" w:cs="Arial"/>
        </w:rPr>
        <w:tab/>
      </w:r>
      <w:r w:rsidR="009773E8">
        <w:rPr>
          <w:rFonts w:ascii="Times New Roman" w:hAnsi="Times New Roman" w:cs="Arial"/>
        </w:rPr>
        <w:tab/>
      </w:r>
      <w:r w:rsidR="008020A0">
        <w:rPr>
          <w:rFonts w:ascii="Times New Roman" w:hAnsi="Times New Roman" w:cs="Arial"/>
        </w:rPr>
        <w:t xml:space="preserve">                          Załącznik nr 3 do SIWZ</w:t>
      </w:r>
    </w:p>
    <w:p w:rsidR="008020A0" w:rsidRDefault="008020A0" w:rsidP="008020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  <w:b/>
        </w:rPr>
        <w:tab/>
      </w:r>
      <w:r>
        <w:rPr>
          <w:rFonts w:ascii="Times New Roman" w:hAnsi="Times New Roman" w:cs="Arial"/>
        </w:rPr>
        <w:t>Zamawiający:</w:t>
      </w:r>
    </w:p>
    <w:p w:rsidR="008020A0" w:rsidRDefault="008020A0" w:rsidP="008020A0">
      <w:pPr>
        <w:spacing w:after="0" w:line="240" w:lineRule="auto"/>
        <w:jc w:val="both"/>
      </w:pP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</w:r>
      <w:r>
        <w:rPr>
          <w:rStyle w:val="FontStyle11"/>
          <w:rFonts w:ascii="Times New Roman" w:eastAsia="Times New Roman" w:hAnsi="Times New Roman" w:cs="Times New Roman"/>
          <w:sz w:val="22"/>
        </w:rPr>
        <w:tab/>
        <w:t>G</w:t>
      </w:r>
      <w:r>
        <w:rPr>
          <w:rStyle w:val="FontStyle11"/>
          <w:rFonts w:ascii="Times New Roman" w:hAnsi="Times New Roman" w:cs="Times New Roman"/>
          <w:sz w:val="22"/>
        </w:rPr>
        <w:t>MINA SOMIANKA</w:t>
      </w:r>
    </w:p>
    <w:p w:rsidR="008020A0" w:rsidRDefault="008020A0" w:rsidP="008020A0">
      <w:pPr>
        <w:spacing w:after="0" w:line="240" w:lineRule="auto"/>
        <w:ind w:left="5246"/>
        <w:jc w:val="both"/>
        <w:rPr>
          <w:rStyle w:val="FontStyle11"/>
          <w:rFonts w:ascii="Times New Roman" w:hAnsi="Times New Roman" w:cs="Times New Roman"/>
          <w:sz w:val="22"/>
        </w:rPr>
      </w:pPr>
      <w:r>
        <w:rPr>
          <w:rStyle w:val="FontStyle11"/>
          <w:rFonts w:ascii="Times New Roman" w:hAnsi="Times New Roman" w:cs="Times New Roman"/>
          <w:sz w:val="22"/>
        </w:rPr>
        <w:t xml:space="preserve">        </w:t>
      </w:r>
      <w:r>
        <w:rPr>
          <w:rStyle w:val="FontStyle11"/>
          <w:rFonts w:ascii="Times New Roman" w:hAnsi="Times New Roman" w:cs="Times New Roman"/>
          <w:sz w:val="22"/>
        </w:rPr>
        <w:tab/>
        <w:t>Somianka-Parcele 16B</w:t>
      </w:r>
    </w:p>
    <w:p w:rsidR="008020A0" w:rsidRDefault="008020A0" w:rsidP="008020A0">
      <w:pPr>
        <w:spacing w:after="0" w:line="240" w:lineRule="auto"/>
        <w:ind w:left="5246" w:firstLine="418"/>
        <w:jc w:val="both"/>
      </w:pPr>
      <w:r>
        <w:rPr>
          <w:rStyle w:val="FontStyle11"/>
          <w:rFonts w:ascii="Times New Roman" w:hAnsi="Times New Roman" w:cs="Times New Roman"/>
          <w:sz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</w:rPr>
        <w:tab/>
        <w:t>07-203 Somianka</w:t>
      </w:r>
    </w:p>
    <w:p w:rsidR="008020A0" w:rsidRDefault="008020A0" w:rsidP="008020A0">
      <w:pPr>
        <w:spacing w:after="0" w:line="240" w:lineRule="auto"/>
        <w:rPr>
          <w:rFonts w:ascii="Times New Roman" w:hAnsi="Times New Roman" w:cs="Arial"/>
        </w:rPr>
      </w:pPr>
    </w:p>
    <w:p w:rsidR="008020A0" w:rsidRDefault="008020A0" w:rsidP="008020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</w:rPr>
        <w:t>Wykonawca:</w:t>
      </w:r>
    </w:p>
    <w:p w:rsidR="008020A0" w:rsidRDefault="008020A0" w:rsidP="008020A0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</w:rPr>
        <w:t>…………………………………………………………………………</w:t>
      </w:r>
    </w:p>
    <w:p w:rsidR="008020A0" w:rsidRDefault="008020A0" w:rsidP="008020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</w:rPr>
        <w:t>(pełna nazwa/firma, adres, w zależności od podmiotu: NIP/PESEL, KRS/CEIDG)</w:t>
      </w:r>
    </w:p>
    <w:p w:rsidR="008020A0" w:rsidRDefault="008020A0" w:rsidP="008020A0">
      <w:pPr>
        <w:spacing w:after="0"/>
        <w:rPr>
          <w:rFonts w:ascii="Times New Roman" w:hAnsi="Times New Roman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8020A0" w:rsidRDefault="008020A0" w:rsidP="008020A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020A0" w:rsidRDefault="008020A0" w:rsidP="008020A0">
      <w:pPr>
        <w:spacing w:after="0" w:line="480" w:lineRule="auto"/>
        <w:ind w:right="5954"/>
      </w:pPr>
      <w:r>
        <w:rPr>
          <w:rFonts w:ascii="Times New Roman" w:hAnsi="Times New Roman" w:cs="Arial"/>
        </w:rPr>
        <w:t>……………………………………</w:t>
      </w:r>
    </w:p>
    <w:p w:rsidR="008020A0" w:rsidRDefault="008020A0" w:rsidP="008020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(imię, nazwisko, stanowisko/podstawa do reprezentacji)</w:t>
      </w:r>
    </w:p>
    <w:p w:rsidR="008020A0" w:rsidRDefault="008020A0" w:rsidP="008020A0">
      <w:pPr>
        <w:rPr>
          <w:rFonts w:ascii="Times New Roman" w:hAnsi="Times New Roman" w:cs="Arial"/>
        </w:rPr>
      </w:pPr>
    </w:p>
    <w:p w:rsidR="00A31497" w:rsidRDefault="00A31497" w:rsidP="008020A0">
      <w:pPr>
        <w:rPr>
          <w:rFonts w:ascii="Times New Roman" w:hAnsi="Times New Roman" w:cs="Arial"/>
        </w:rPr>
      </w:pPr>
    </w:p>
    <w:p w:rsidR="008020A0" w:rsidRDefault="008020A0" w:rsidP="008020A0">
      <w:pPr>
        <w:spacing w:after="120" w:line="360" w:lineRule="auto"/>
        <w:jc w:val="center"/>
      </w:pPr>
      <w:r>
        <w:rPr>
          <w:rFonts w:ascii="Times New Roman" w:hAnsi="Times New Roman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:rsidR="008020A0" w:rsidRDefault="008020A0" w:rsidP="008020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Arial"/>
          <w:b/>
        </w:rPr>
        <w:t xml:space="preserve">składane na podstawie art. 25a ust. 1 ustawy z dnia 29 stycznia 2004 r. </w:t>
      </w:r>
    </w:p>
    <w:p w:rsidR="008020A0" w:rsidRDefault="008020A0" w:rsidP="008020A0">
      <w:pPr>
        <w:spacing w:after="0" w:line="360" w:lineRule="auto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Arial"/>
          <w:b/>
        </w:rPr>
        <w:t>Pzp</w:t>
      </w:r>
      <w:proofErr w:type="spellEnd"/>
      <w:r>
        <w:rPr>
          <w:rFonts w:ascii="Times New Roman" w:hAnsi="Times New Roman" w:cs="Arial"/>
          <w:b/>
        </w:rPr>
        <w:t xml:space="preserve">), </w:t>
      </w:r>
    </w:p>
    <w:p w:rsidR="00A31497" w:rsidRDefault="00A31497" w:rsidP="008020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20A0" w:rsidRDefault="008020A0" w:rsidP="008020A0">
      <w:pPr>
        <w:spacing w:before="120"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E37F86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A31497" w:rsidRPr="00E37F86" w:rsidRDefault="00A31497" w:rsidP="008020A0">
      <w:pPr>
        <w:spacing w:before="120"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6F2F62" w:rsidRPr="00A31497" w:rsidRDefault="009773E8" w:rsidP="00A31497">
      <w:pPr>
        <w:jc w:val="both"/>
        <w:rPr>
          <w:rFonts w:ascii="Times New Roman" w:hAnsi="Times New Roman"/>
          <w:b/>
          <w:sz w:val="24"/>
          <w:szCs w:val="24"/>
        </w:rPr>
      </w:pPr>
      <w:r w:rsidRPr="00A31497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583FAA">
        <w:rPr>
          <w:rFonts w:ascii="Times New Roman" w:hAnsi="Times New Roman" w:cs="Times New Roman"/>
          <w:sz w:val="24"/>
          <w:szCs w:val="24"/>
        </w:rPr>
        <w:t xml:space="preserve">. </w:t>
      </w:r>
      <w:r w:rsidR="00583FAA" w:rsidRPr="00583FAA">
        <w:rPr>
          <w:rFonts w:ascii="Times New Roman" w:hAnsi="Times New Roman" w:cs="Times New Roman"/>
          <w:b/>
          <w:sz w:val="24"/>
          <w:szCs w:val="24"/>
        </w:rPr>
        <w:t xml:space="preserve">„Modernizacja boiska sportowego do piłki nożnej w miejscowości Stary </w:t>
      </w:r>
      <w:proofErr w:type="spellStart"/>
      <w:r w:rsidR="00583FAA" w:rsidRPr="00583FAA">
        <w:rPr>
          <w:rFonts w:ascii="Times New Roman" w:hAnsi="Times New Roman" w:cs="Times New Roman"/>
          <w:b/>
          <w:sz w:val="24"/>
          <w:szCs w:val="24"/>
        </w:rPr>
        <w:t>Mystkówiec</w:t>
      </w:r>
      <w:proofErr w:type="spellEnd"/>
      <w:r w:rsidR="00583FAA" w:rsidRPr="00583FAA">
        <w:rPr>
          <w:rFonts w:ascii="Times New Roman" w:hAnsi="Times New Roman" w:cs="Times New Roman"/>
          <w:b/>
          <w:sz w:val="24"/>
          <w:szCs w:val="24"/>
        </w:rPr>
        <w:t>”</w:t>
      </w:r>
      <w:r w:rsidR="00A31497" w:rsidRPr="0058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FA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583FAA">
        <w:rPr>
          <w:rFonts w:ascii="Times New Roman" w:hAnsi="Times New Roman" w:cs="Times New Roman"/>
          <w:b/>
          <w:bCs/>
          <w:sz w:val="24"/>
          <w:szCs w:val="24"/>
        </w:rPr>
        <w:t xml:space="preserve">Gminę </w:t>
      </w:r>
      <w:r w:rsidR="00DB3138" w:rsidRPr="00583FAA">
        <w:rPr>
          <w:rFonts w:ascii="Times New Roman" w:hAnsi="Times New Roman" w:cs="Times New Roman"/>
          <w:b/>
          <w:bCs/>
          <w:sz w:val="24"/>
          <w:szCs w:val="24"/>
        </w:rPr>
        <w:t>Somianka</w:t>
      </w:r>
      <w:r w:rsidRPr="00583FAA">
        <w:rPr>
          <w:rFonts w:ascii="Times New Roman" w:hAnsi="Times New Roman" w:cs="Times New Roman"/>
          <w:sz w:val="24"/>
          <w:szCs w:val="24"/>
        </w:rPr>
        <w:t xml:space="preserve">, </w:t>
      </w:r>
      <w:r w:rsidR="00DB3138" w:rsidRPr="00583FAA">
        <w:rPr>
          <w:rFonts w:ascii="Times New Roman" w:hAnsi="Times New Roman" w:cs="Times New Roman"/>
          <w:sz w:val="24"/>
          <w:szCs w:val="24"/>
        </w:rPr>
        <w:t>Somianka</w:t>
      </w:r>
      <w:r w:rsidR="0063112D" w:rsidRPr="00583FAA">
        <w:rPr>
          <w:rFonts w:ascii="Times New Roman" w:hAnsi="Times New Roman" w:cs="Times New Roman"/>
          <w:sz w:val="24"/>
          <w:szCs w:val="24"/>
        </w:rPr>
        <w:t>-</w:t>
      </w:r>
      <w:r w:rsidR="00DB3138" w:rsidRPr="00583FAA">
        <w:rPr>
          <w:rFonts w:ascii="Times New Roman" w:hAnsi="Times New Roman" w:cs="Times New Roman"/>
          <w:sz w:val="24"/>
          <w:szCs w:val="24"/>
        </w:rPr>
        <w:t>Parcele 16B</w:t>
      </w:r>
      <w:r w:rsidRPr="00583FAA">
        <w:rPr>
          <w:rFonts w:ascii="Times New Roman" w:hAnsi="Times New Roman" w:cs="Times New Roman"/>
          <w:sz w:val="24"/>
          <w:szCs w:val="24"/>
        </w:rPr>
        <w:t>, 07-20</w:t>
      </w:r>
      <w:r w:rsidR="00DB3138" w:rsidRPr="00583FAA">
        <w:rPr>
          <w:rFonts w:ascii="Times New Roman" w:hAnsi="Times New Roman" w:cs="Times New Roman"/>
          <w:sz w:val="24"/>
          <w:szCs w:val="24"/>
        </w:rPr>
        <w:t>3</w:t>
      </w:r>
      <w:r w:rsidRPr="00583FAA">
        <w:rPr>
          <w:rFonts w:ascii="Times New Roman" w:hAnsi="Times New Roman" w:cs="Times New Roman"/>
          <w:sz w:val="24"/>
          <w:szCs w:val="24"/>
        </w:rPr>
        <w:t xml:space="preserve"> </w:t>
      </w:r>
      <w:r w:rsidR="00DB3138" w:rsidRPr="00583FAA">
        <w:rPr>
          <w:rFonts w:ascii="Times New Roman" w:hAnsi="Times New Roman" w:cs="Times New Roman"/>
          <w:sz w:val="24"/>
          <w:szCs w:val="24"/>
        </w:rPr>
        <w:t>Somianka</w:t>
      </w:r>
      <w:r w:rsidRPr="00583FAA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B11857">
        <w:rPr>
          <w:rFonts w:ascii="Times New Roman" w:hAnsi="Times New Roman" w:cs="Times New Roman"/>
          <w:b/>
          <w:bCs/>
          <w:sz w:val="24"/>
          <w:szCs w:val="24"/>
        </w:rPr>
        <w:t>Kz.272.22</w:t>
      </w:r>
      <w:bookmarkStart w:id="0" w:name="_GoBack"/>
      <w:bookmarkEnd w:id="0"/>
      <w:r w:rsidR="001B71DC" w:rsidRPr="001B71DC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1B71DC">
        <w:rPr>
          <w:rFonts w:ascii="Times New Roman" w:hAnsi="Times New Roman" w:cs="Times New Roman"/>
          <w:sz w:val="24"/>
          <w:szCs w:val="24"/>
        </w:rPr>
        <w:t xml:space="preserve">, </w:t>
      </w:r>
      <w:r w:rsidRPr="00A3149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020A0" w:rsidRPr="008020A0" w:rsidRDefault="008020A0" w:rsidP="008020A0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</w:rPr>
      </w:pPr>
      <w:r w:rsidRPr="008020A0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8020A0" w:rsidRDefault="008020A0" w:rsidP="008020A0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nie podlegam wykluczeniu z postępowania na podstawie </w:t>
      </w:r>
      <w:r>
        <w:rPr>
          <w:rFonts w:ascii="Times New Roman" w:hAnsi="Times New Roman" w:cs="Arial"/>
        </w:rPr>
        <w:br/>
        <w:t xml:space="preserve">art. 24 ust. 1 pkt 12 - 22 ustawy </w:t>
      </w:r>
      <w:proofErr w:type="spellStart"/>
      <w:r>
        <w:rPr>
          <w:rFonts w:ascii="Times New Roman" w:hAnsi="Times New Roman" w:cs="Arial"/>
        </w:rPr>
        <w:t>Pzp</w:t>
      </w:r>
      <w:proofErr w:type="spellEnd"/>
      <w:r>
        <w:rPr>
          <w:rFonts w:ascii="Times New Roman" w:hAnsi="Times New Roman" w:cs="Arial"/>
        </w:rPr>
        <w:t>.</w:t>
      </w:r>
    </w:p>
    <w:p w:rsidR="008020A0" w:rsidRPr="00967E6D" w:rsidRDefault="008020A0" w:rsidP="008020A0">
      <w:pPr>
        <w:pStyle w:val="Akapitzlist"/>
        <w:numPr>
          <w:ilvl w:val="0"/>
          <w:numId w:val="1"/>
        </w:numPr>
        <w:tabs>
          <w:tab w:val="left" w:pos="341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967E6D">
        <w:rPr>
          <w:rFonts w:ascii="Times New Roman" w:hAnsi="Times New Roman" w:cs="Arial"/>
        </w:rPr>
        <w:t xml:space="preserve">Dokumenty, o których mowa w części </w:t>
      </w:r>
      <w:r w:rsidR="00BE255F" w:rsidRPr="00967E6D">
        <w:rPr>
          <w:rFonts w:ascii="Times New Roman" w:eastAsia="Calibri" w:hAnsi="Times New Roman" w:cs="Arial"/>
        </w:rPr>
        <w:t>X</w:t>
      </w:r>
      <w:r w:rsidRPr="00967E6D">
        <w:rPr>
          <w:rFonts w:ascii="Times New Roman" w:hAnsi="Times New Roman" w:cs="Arial"/>
        </w:rPr>
        <w:t xml:space="preserve"> SIWZ :</w:t>
      </w:r>
    </w:p>
    <w:p w:rsidR="008020A0" w:rsidRDefault="008020A0" w:rsidP="008020A0">
      <w:pPr>
        <w:pStyle w:val="Akapitzlist"/>
        <w:spacing w:after="0" w:line="276" w:lineRule="auto"/>
        <w:ind w:left="340"/>
        <w:jc w:val="both"/>
      </w:pPr>
      <w:r>
        <w:rPr>
          <w:rFonts w:ascii="Times New Roman" w:hAnsi="Times New Roman" w:cs="Arial"/>
        </w:rPr>
        <w:t xml:space="preserve">a) są dostępne w formie elektronicznej pod następującymi adresami internetowymi ogólnodostępnych i bezpłatnych baz danych (podać nazwę rejestru lub ewidencji i adres internetowy) …...................................................................................................................................................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 </w:t>
      </w:r>
    </w:p>
    <w:p w:rsidR="008020A0" w:rsidRDefault="008020A0" w:rsidP="008020A0">
      <w:pPr>
        <w:spacing w:after="0" w:line="276" w:lineRule="auto"/>
        <w:jc w:val="both"/>
        <w:rPr>
          <w:rFonts w:cs="Arial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020A0">
        <w:rPr>
          <w:rFonts w:ascii="Times New Roman" w:hAnsi="Times New Roman" w:cs="Arial"/>
          <w:sz w:val="20"/>
        </w:rPr>
        <w:t xml:space="preserve">…………….……. (miejscowość), dnia ………….……. r. 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  <w:t>…………………………………………</w:t>
      </w:r>
    </w:p>
    <w:p w:rsidR="008020A0" w:rsidRPr="008020A0" w:rsidRDefault="008020A0" w:rsidP="008020A0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20A0">
        <w:rPr>
          <w:rFonts w:ascii="Times New Roman" w:hAnsi="Times New Roman" w:cs="Arial"/>
          <w:sz w:val="20"/>
        </w:rPr>
        <w:t>(podpis)</w:t>
      </w:r>
    </w:p>
    <w:p w:rsidR="008020A0" w:rsidRDefault="008020A0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31497" w:rsidRDefault="00A31497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31497" w:rsidRDefault="00A31497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31497" w:rsidRDefault="00A31497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31497" w:rsidRDefault="00A31497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31497" w:rsidRDefault="00A31497" w:rsidP="008020A0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8020A0" w:rsidRDefault="008020A0" w:rsidP="008020A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Arial"/>
        </w:rPr>
        <w:t>Pzp</w:t>
      </w:r>
      <w:proofErr w:type="spellEnd"/>
      <w:r>
        <w:rPr>
          <w:rFonts w:ascii="Times New Roman" w:hAnsi="Times New Roman" w:cs="Arial"/>
        </w:rPr>
        <w:t xml:space="preserve"> (podać mającą zastosowanie podstawę wykluczenia spośród wymienionych                    w</w:t>
      </w:r>
      <w:r w:rsidR="00A31497">
        <w:rPr>
          <w:rFonts w:ascii="Times New Roman" w:hAnsi="Times New Roman" w:cs="Arial"/>
        </w:rPr>
        <w:t xml:space="preserve"> art. 24 ust. 1 pkt 12-22</w:t>
      </w:r>
      <w:r>
        <w:rPr>
          <w:rFonts w:ascii="Times New Roman" w:hAnsi="Times New Roman" w:cs="Arial"/>
        </w:rPr>
        <w:t>). Jednocześnie oświadczam, ż</w:t>
      </w:r>
      <w:r w:rsidR="00BE255F">
        <w:rPr>
          <w:rFonts w:ascii="Times New Roman" w:hAnsi="Times New Roman" w:cs="Arial"/>
        </w:rPr>
        <w:t>e w związku z ww. okolicznością</w:t>
      </w:r>
      <w:r>
        <w:rPr>
          <w:rFonts w:ascii="Times New Roman" w:hAnsi="Times New Roman" w:cs="Arial"/>
        </w:rPr>
        <w:t xml:space="preserve"> na podstawie art. 24 ust. 8 ustawy </w:t>
      </w:r>
      <w:proofErr w:type="spellStart"/>
      <w:r>
        <w:rPr>
          <w:rFonts w:ascii="Times New Roman" w:hAnsi="Times New Roman" w:cs="Arial"/>
        </w:rPr>
        <w:t>Pzp</w:t>
      </w:r>
      <w:proofErr w:type="spellEnd"/>
      <w:r>
        <w:rPr>
          <w:rFonts w:ascii="Times New Roman" w:hAnsi="Times New Roman" w:cs="Arial"/>
        </w:rPr>
        <w:t xml:space="preserve"> podjąłem następujące środki naprawcze: …………………………………………………………………………………………………………</w:t>
      </w:r>
    </w:p>
    <w:p w:rsidR="008020A0" w:rsidRDefault="008020A0" w:rsidP="008020A0">
      <w:pPr>
        <w:spacing w:after="0" w:line="276" w:lineRule="auto"/>
        <w:jc w:val="both"/>
        <w:rPr>
          <w:rFonts w:ascii="Times New Roman" w:hAnsi="Times New Roman" w:cs="Arial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 xml:space="preserve">…………….……. (miejscowość), dnia …………………. r. 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  <w:t>…………………………………………</w:t>
      </w:r>
    </w:p>
    <w:p w:rsidR="008020A0" w:rsidRPr="008020A0" w:rsidRDefault="008020A0" w:rsidP="008020A0">
      <w:pPr>
        <w:spacing w:after="0" w:line="276" w:lineRule="auto"/>
        <w:ind w:left="5664" w:firstLine="708"/>
        <w:jc w:val="both"/>
        <w:rPr>
          <w:sz w:val="20"/>
        </w:rPr>
      </w:pPr>
      <w:r w:rsidRPr="008020A0">
        <w:rPr>
          <w:rFonts w:ascii="Times New Roman" w:hAnsi="Times New Roman" w:cs="Arial"/>
          <w:sz w:val="20"/>
        </w:rPr>
        <w:t>(podpis)</w:t>
      </w:r>
    </w:p>
    <w:p w:rsidR="008020A0" w:rsidRDefault="008020A0" w:rsidP="008020A0">
      <w:pPr>
        <w:shd w:val="clear" w:color="auto" w:fill="BFBFBF" w:themeFill="background1" w:themeFillShade="BF"/>
        <w:spacing w:after="0" w:line="276" w:lineRule="auto"/>
        <w:jc w:val="both"/>
      </w:pPr>
      <w:r>
        <w:rPr>
          <w:rFonts w:ascii="Times New Roman" w:hAnsi="Times New Roman" w:cs="Arial"/>
          <w:b/>
        </w:rPr>
        <w:t>OŚWIADCZENIE DOTYCZĄCE PODMIOTU, NA KTÓREGO ZASOBY POWOŁUJE SIĘ WYKONAWCA:</w:t>
      </w:r>
    </w:p>
    <w:p w:rsidR="008020A0" w:rsidRDefault="008020A0" w:rsidP="008020A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Oświadczam, że w stosunku do następującego/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podmiotu/</w:t>
      </w:r>
      <w:proofErr w:type="spellStart"/>
      <w:r>
        <w:rPr>
          <w:rFonts w:ascii="Times New Roman" w:hAnsi="Times New Roman" w:cs="Arial"/>
        </w:rPr>
        <w:t>tów</w:t>
      </w:r>
      <w:proofErr w:type="spellEnd"/>
      <w:r>
        <w:rPr>
          <w:rFonts w:ascii="Times New Roman" w:hAnsi="Times New Roman" w:cs="Arial"/>
        </w:rPr>
        <w:t>, na którego/</w:t>
      </w:r>
      <w:proofErr w:type="spellStart"/>
      <w:r>
        <w:rPr>
          <w:rFonts w:ascii="Times New Roman" w:hAnsi="Times New Roman" w:cs="Arial"/>
        </w:rPr>
        <w:t>ych</w:t>
      </w:r>
      <w:proofErr w:type="spellEnd"/>
      <w:r>
        <w:rPr>
          <w:rFonts w:ascii="Times New Roman" w:hAnsi="Times New Roman" w:cs="Arial"/>
        </w:rPr>
        <w:t xml:space="preserve"> zasoby powołuję się w niniejszym postępowaniu, tj.: …………………………………………………………… </w:t>
      </w:r>
      <w:r>
        <w:rPr>
          <w:rFonts w:ascii="Times New Roman" w:hAnsi="Times New Roman" w:cs="Arial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 w:cs="Arial"/>
        </w:rPr>
        <w:t>nie zachodzą podstawy wykluczenia z postępowania o udzielenie zamówienia.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 xml:space="preserve">…………….……. </w:t>
      </w:r>
      <w:r w:rsidRPr="008020A0">
        <w:rPr>
          <w:rFonts w:ascii="Times New Roman" w:hAnsi="Times New Roman" w:cs="Arial"/>
          <w:i/>
          <w:sz w:val="20"/>
        </w:rPr>
        <w:t xml:space="preserve">(miejscowość), </w:t>
      </w:r>
      <w:r w:rsidRPr="008020A0">
        <w:rPr>
          <w:rFonts w:ascii="Times New Roman" w:hAnsi="Times New Roman" w:cs="Arial"/>
          <w:sz w:val="20"/>
        </w:rPr>
        <w:t xml:space="preserve">dnia …………………. r. 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  <w:t>…………………………………………</w:t>
      </w:r>
    </w:p>
    <w:p w:rsidR="008020A0" w:rsidRPr="008020A0" w:rsidRDefault="008020A0" w:rsidP="008020A0">
      <w:pPr>
        <w:spacing w:after="0" w:line="276" w:lineRule="auto"/>
        <w:ind w:left="5664" w:firstLine="708"/>
        <w:jc w:val="both"/>
        <w:rPr>
          <w:sz w:val="20"/>
        </w:rPr>
      </w:pPr>
      <w:r w:rsidRPr="008020A0">
        <w:rPr>
          <w:rFonts w:ascii="Times New Roman" w:hAnsi="Times New Roman" w:cs="Arial"/>
          <w:i/>
          <w:sz w:val="20"/>
        </w:rPr>
        <w:t>(podpis)</w:t>
      </w:r>
    </w:p>
    <w:p w:rsidR="008020A0" w:rsidRDefault="008020A0" w:rsidP="008020A0">
      <w:pPr>
        <w:shd w:val="clear" w:color="auto" w:fill="BFBFBF" w:themeFill="background1" w:themeFillShade="BF"/>
        <w:spacing w:after="0" w:line="276" w:lineRule="auto"/>
        <w:jc w:val="both"/>
      </w:pPr>
      <w:r>
        <w:rPr>
          <w:rFonts w:ascii="Times New Roman" w:hAnsi="Times New Roman" w:cs="Arial"/>
          <w:b/>
        </w:rPr>
        <w:t>OŚWIADCZENIE DOTYCZĄCE PODANYCH INFORMACJI:</w:t>
      </w:r>
    </w:p>
    <w:p w:rsidR="008020A0" w:rsidRDefault="008020A0" w:rsidP="008020A0">
      <w:pPr>
        <w:spacing w:after="0" w:line="276" w:lineRule="auto"/>
        <w:jc w:val="both"/>
      </w:pPr>
      <w:r>
        <w:rPr>
          <w:rFonts w:ascii="Times New Roman" w:hAnsi="Times New Roman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 xml:space="preserve">…………….……. (miejscowość), dnia …………………. r. </w:t>
      </w:r>
    </w:p>
    <w:p w:rsidR="008020A0" w:rsidRPr="008020A0" w:rsidRDefault="008020A0" w:rsidP="008020A0">
      <w:pPr>
        <w:spacing w:after="0" w:line="276" w:lineRule="auto"/>
        <w:jc w:val="both"/>
        <w:rPr>
          <w:rFonts w:ascii="Times New Roman" w:hAnsi="Times New Roman" w:cs="Arial"/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</w:r>
      <w:r w:rsidRPr="008020A0">
        <w:rPr>
          <w:rFonts w:ascii="Times New Roman" w:hAnsi="Times New Roman" w:cs="Arial"/>
          <w:sz w:val="20"/>
        </w:rPr>
        <w:tab/>
        <w:t>…………………………………………</w:t>
      </w:r>
    </w:p>
    <w:p w:rsidR="008020A0" w:rsidRDefault="008020A0" w:rsidP="008020A0">
      <w:pPr>
        <w:spacing w:after="0" w:line="276" w:lineRule="auto"/>
        <w:ind w:left="5664" w:firstLine="708"/>
        <w:jc w:val="both"/>
        <w:rPr>
          <w:rFonts w:ascii="Times New Roman" w:hAnsi="Times New Roman" w:cs="Arial"/>
          <w:sz w:val="20"/>
        </w:rPr>
      </w:pPr>
      <w:r w:rsidRPr="008020A0">
        <w:rPr>
          <w:rFonts w:ascii="Times New Roman" w:hAnsi="Times New Roman" w:cs="Arial"/>
          <w:sz w:val="20"/>
        </w:rPr>
        <w:t>(podpis)</w:t>
      </w:r>
    </w:p>
    <w:p w:rsidR="00BE255F" w:rsidRPr="008020A0" w:rsidRDefault="00BE255F" w:rsidP="008020A0">
      <w:pPr>
        <w:spacing w:after="0" w:line="276" w:lineRule="auto"/>
        <w:ind w:left="5664" w:firstLine="708"/>
        <w:jc w:val="both"/>
        <w:rPr>
          <w:sz w:val="20"/>
        </w:rPr>
      </w:pPr>
    </w:p>
    <w:p w:rsidR="008020A0" w:rsidRPr="008020A0" w:rsidRDefault="008020A0" w:rsidP="008020A0">
      <w:pPr>
        <w:spacing w:after="0" w:line="276" w:lineRule="auto"/>
        <w:jc w:val="both"/>
        <w:rPr>
          <w:sz w:val="18"/>
          <w:szCs w:val="16"/>
        </w:rPr>
      </w:pPr>
      <w:r w:rsidRPr="008020A0">
        <w:rPr>
          <w:rFonts w:ascii="Times New Roman" w:hAnsi="Times New Roman" w:cs="Arial"/>
          <w:sz w:val="18"/>
          <w:szCs w:val="16"/>
        </w:rPr>
        <w:t>*W przypadku wspólnego ubiegania się o zamówienie przez Wykonawców, oświadczenie składa każdy z wykonawców występujących wspólnie ubiegających się o zamówienie.</w:t>
      </w:r>
    </w:p>
    <w:p w:rsidR="008020A0" w:rsidRPr="008020A0" w:rsidRDefault="008020A0" w:rsidP="008020A0">
      <w:pPr>
        <w:spacing w:after="0" w:line="276" w:lineRule="auto"/>
        <w:jc w:val="both"/>
        <w:rPr>
          <w:sz w:val="18"/>
          <w:szCs w:val="16"/>
        </w:rPr>
      </w:pPr>
      <w:r w:rsidRPr="008020A0">
        <w:rPr>
          <w:rFonts w:ascii="Times New Roman" w:hAnsi="Times New Roman" w:cs="Arial"/>
          <w:sz w:val="18"/>
          <w:szCs w:val="16"/>
        </w:rPr>
        <w:t xml:space="preserve">** W przypadku wskazania przez wykonawcę dostępności oświadczeń lub dokumentów, o których mowa w oświadczeniu, </w:t>
      </w:r>
      <w:r>
        <w:rPr>
          <w:rFonts w:ascii="Times New Roman" w:hAnsi="Times New Roman" w:cs="Arial"/>
          <w:sz w:val="18"/>
          <w:szCs w:val="16"/>
        </w:rPr>
        <w:t xml:space="preserve">               </w:t>
      </w:r>
      <w:r w:rsidRPr="008020A0">
        <w:rPr>
          <w:rFonts w:ascii="Times New Roman" w:hAnsi="Times New Roman" w:cs="Arial"/>
          <w:sz w:val="18"/>
          <w:szCs w:val="16"/>
        </w:rPr>
        <w:t xml:space="preserve">w formie elektronicznej pod określonymi adresami internetowymi ogólnodostępnych i bezpłatnych baz danych, zamawiający pobiera samodzielnie  z tych baz danych wskazane przez wykonawcę oświadczenia lub dokumenty. </w:t>
      </w:r>
    </w:p>
    <w:p w:rsidR="006F2F62" w:rsidRPr="008020A0" w:rsidRDefault="008020A0" w:rsidP="008020A0">
      <w:pPr>
        <w:spacing w:after="0" w:line="276" w:lineRule="auto"/>
        <w:jc w:val="both"/>
        <w:rPr>
          <w:sz w:val="24"/>
        </w:rPr>
      </w:pPr>
      <w:r w:rsidRPr="008020A0">
        <w:rPr>
          <w:rFonts w:ascii="Times New Roman" w:hAnsi="Times New Roman"/>
          <w:b/>
          <w:sz w:val="20"/>
          <w:szCs w:val="24"/>
        </w:rPr>
        <w:t>W przypadku, gdy jakikolwiek składnik wzoru oferty nie dotyczy wykonawcy, należy wpisać „nie dotyczy” i złożyć podpis.</w:t>
      </w:r>
    </w:p>
    <w:sectPr w:rsidR="006F2F62" w:rsidRPr="008020A0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C3" w:rsidRDefault="002D26C3">
      <w:pPr>
        <w:spacing w:after="0" w:line="240" w:lineRule="auto"/>
      </w:pPr>
      <w:r>
        <w:separator/>
      </w:r>
    </w:p>
  </w:endnote>
  <w:endnote w:type="continuationSeparator" w:id="0">
    <w:p w:rsidR="002D26C3" w:rsidRDefault="002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7654"/>
      <w:docPartObj>
        <w:docPartGallery w:val="Page Numbers (Bottom of Page)"/>
        <w:docPartUnique/>
      </w:docPartObj>
    </w:sdtPr>
    <w:sdtEndPr/>
    <w:sdtContent>
      <w:p w:rsidR="006F2F62" w:rsidRDefault="009773E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1857">
          <w:rPr>
            <w:noProof/>
          </w:rPr>
          <w:t>1</w:t>
        </w:r>
        <w:r>
          <w:fldChar w:fldCharType="end"/>
        </w:r>
      </w:p>
    </w:sdtContent>
  </w:sdt>
  <w:p w:rsidR="006F2F62" w:rsidRDefault="006F2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C3" w:rsidRDefault="002D26C3">
      <w:pPr>
        <w:spacing w:after="0" w:line="240" w:lineRule="auto"/>
      </w:pPr>
      <w:r>
        <w:separator/>
      </w:r>
    </w:p>
  </w:footnote>
  <w:footnote w:type="continuationSeparator" w:id="0">
    <w:p w:rsidR="002D26C3" w:rsidRDefault="002D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61D"/>
    <w:multiLevelType w:val="multilevel"/>
    <w:tmpl w:val="63761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28022D"/>
    <w:multiLevelType w:val="multilevel"/>
    <w:tmpl w:val="384C3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2"/>
    <w:rsid w:val="00006CFB"/>
    <w:rsid w:val="001B71DC"/>
    <w:rsid w:val="00216F00"/>
    <w:rsid w:val="00254FE9"/>
    <w:rsid w:val="00283F23"/>
    <w:rsid w:val="002D26C3"/>
    <w:rsid w:val="003559AA"/>
    <w:rsid w:val="00385F30"/>
    <w:rsid w:val="00436BBE"/>
    <w:rsid w:val="004B2532"/>
    <w:rsid w:val="00583FAA"/>
    <w:rsid w:val="005F2225"/>
    <w:rsid w:val="00614CBA"/>
    <w:rsid w:val="0063112D"/>
    <w:rsid w:val="006717E4"/>
    <w:rsid w:val="006A73FE"/>
    <w:rsid w:val="006E7090"/>
    <w:rsid w:val="006F2F62"/>
    <w:rsid w:val="008020A0"/>
    <w:rsid w:val="00967E6D"/>
    <w:rsid w:val="009773E8"/>
    <w:rsid w:val="00A31497"/>
    <w:rsid w:val="00AB676B"/>
    <w:rsid w:val="00B11857"/>
    <w:rsid w:val="00BD675A"/>
    <w:rsid w:val="00BE255F"/>
    <w:rsid w:val="00D25B62"/>
    <w:rsid w:val="00DB3138"/>
    <w:rsid w:val="00E37F86"/>
    <w:rsid w:val="00EA0997"/>
    <w:rsid w:val="00ED7075"/>
    <w:rsid w:val="00F6387E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92A344-4866-4777-8DCD-344DD5ED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FontStyle11">
    <w:name w:val="Font Style11"/>
    <w:qFormat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  <w:szCs w:val="2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D7D2-0EEC-4AC5-98C6-CE6F4E1A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Milena Witkowska</cp:lastModifiedBy>
  <cp:revision>2</cp:revision>
  <cp:lastPrinted>2017-01-25T09:31:00Z</cp:lastPrinted>
  <dcterms:created xsi:type="dcterms:W3CDTF">2018-09-27T08:27:00Z</dcterms:created>
  <dcterms:modified xsi:type="dcterms:W3CDTF">2018-09-27T08:27:00Z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