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FA07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2B7C141" w14:textId="4803AB7A" w:rsidR="0073042D" w:rsidRDefault="00317C2D" w:rsidP="0073042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Załącznik nr 5</w:t>
      </w:r>
      <w:r w:rsidR="00A27AF5">
        <w:rPr>
          <w:rFonts w:ascii="Times New Roman" w:hAnsi="Times New Roman" w:cs="Times New Roman"/>
          <w:sz w:val="24"/>
          <w:szCs w:val="24"/>
        </w:rPr>
        <w:t xml:space="preserve"> do zapytania ofertowego nr 2</w:t>
      </w:r>
      <w:r w:rsidR="00A10951">
        <w:rPr>
          <w:rFonts w:ascii="Times New Roman" w:hAnsi="Times New Roman" w:cs="Times New Roman"/>
          <w:sz w:val="24"/>
          <w:szCs w:val="24"/>
        </w:rPr>
        <w:t>/2024</w:t>
      </w:r>
    </w:p>
    <w:p w14:paraId="6731CF8C" w14:textId="0691CED0" w:rsidR="0088025F" w:rsidRPr="00081B6D" w:rsidRDefault="00EC599F" w:rsidP="0073042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3A95BBA8" w14:textId="276C4836" w:rsidR="0088025F" w:rsidRPr="00081B6D" w:rsidRDefault="004A5135" w:rsidP="0031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B9DCB2" w14:textId="0D97F2F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711C0C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6143CF0A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48AB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zawarta w dniu ………………r. w …………………………………... pomiędzy</w:t>
      </w:r>
    </w:p>
    <w:p w14:paraId="4B5A06C3" w14:textId="661897B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……...………………………………………., ………………………., …..-………..., ………...; ………………..</w:t>
      </w:r>
    </w:p>
    <w:p w14:paraId="57C24BD8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zwaną w treści umowy „Zamawiającym”</w:t>
      </w:r>
    </w:p>
    <w:p w14:paraId="53E471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DE76D32" w14:textId="4D162A5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……………………….. –…………….</w:t>
      </w:r>
    </w:p>
    <w:p w14:paraId="32551D3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a</w:t>
      </w:r>
    </w:p>
    <w:p w14:paraId="064E78D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7D6F0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618FA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741236C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8F8D919" w14:textId="77777777" w:rsidR="00317C2D" w:rsidRPr="00081B6D" w:rsidRDefault="00317C2D" w:rsidP="001B1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5177B3" w14:textId="4F350BB4" w:rsidR="00317C2D" w:rsidRPr="003628E7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 xml:space="preserve">1. W wyniku wyboru Wykonawcy zgodnie z postępowaniem zakupowym o udzielenie zamówienia przeprowadzonym w trybie </w:t>
      </w:r>
      <w:r w:rsidR="003628E7">
        <w:rPr>
          <w:rFonts w:ascii="Times New Roman" w:hAnsi="Times New Roman" w:cs="Times New Roman"/>
          <w:sz w:val="24"/>
          <w:szCs w:val="24"/>
        </w:rPr>
        <w:t>zapytania ofertowego</w:t>
      </w:r>
      <w:r w:rsidRPr="003628E7">
        <w:rPr>
          <w:rFonts w:ascii="Times New Roman" w:hAnsi="Times New Roman" w:cs="Times New Roman"/>
          <w:sz w:val="24"/>
          <w:szCs w:val="24"/>
        </w:rPr>
        <w:t xml:space="preserve"> Zamawiający zleca a Wykonawca przyjmuje do wykonania zamówienie pn. </w:t>
      </w:r>
      <w:r w:rsidR="00F714AF">
        <w:rPr>
          <w:rFonts w:ascii="Times New Roman" w:hAnsi="Times New Roman" w:cs="Times New Roman"/>
          <w:b/>
          <w:bCs/>
          <w:sz w:val="24"/>
          <w:szCs w:val="24"/>
        </w:rPr>
        <w:t>„Prace konserwatorskie i restauratorskie Drogi Krzyżowej (14 stacji) i wnętrz kościoła parafialnego pw. Narodzenia NMP w Popowie Kościelnym</w:t>
      </w:r>
      <w:r w:rsidR="003628E7" w:rsidRPr="003628E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628E7">
        <w:rPr>
          <w:rFonts w:ascii="Times New Roman" w:hAnsi="Times New Roman" w:cs="Times New Roman"/>
          <w:sz w:val="24"/>
          <w:szCs w:val="24"/>
        </w:rPr>
        <w:t>.</w:t>
      </w:r>
    </w:p>
    <w:p w14:paraId="115D48CC" w14:textId="72B7956F" w:rsidR="00317C2D" w:rsidRPr="003628E7" w:rsidRDefault="00317C2D" w:rsidP="003628E7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2. Przedmiotem niniejszej umowy jest realizacja inwestycji pn.</w:t>
      </w:r>
      <w:r w:rsidR="00631718" w:rsidRPr="003628E7">
        <w:rPr>
          <w:rFonts w:ascii="Times New Roman" w:hAnsi="Times New Roman" w:cs="Times New Roman"/>
          <w:sz w:val="24"/>
          <w:szCs w:val="24"/>
        </w:rPr>
        <w:t>:</w:t>
      </w:r>
      <w:r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="00F714AF">
        <w:rPr>
          <w:rFonts w:ascii="Times New Roman" w:hAnsi="Times New Roman" w:cs="Times New Roman"/>
          <w:b/>
          <w:bCs/>
          <w:sz w:val="24"/>
          <w:szCs w:val="24"/>
        </w:rPr>
        <w:t>„Prace konserwatorskie i restauratorskie Drogi Krzyżowej (14 stacji) i wnętrz kościoła parafialnego pw. Narodzenia NMP w Popowie Kościelnym</w:t>
      </w:r>
      <w:r w:rsidR="003628E7" w:rsidRPr="003628E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628E7">
        <w:rPr>
          <w:rFonts w:ascii="Times New Roman" w:hAnsi="Times New Roman" w:cs="Times New Roman"/>
          <w:sz w:val="24"/>
          <w:szCs w:val="24"/>
        </w:rPr>
        <w:t xml:space="preserve">, położonej w </w:t>
      </w:r>
      <w:r w:rsidR="0073042D">
        <w:rPr>
          <w:rFonts w:ascii="Times New Roman" w:hAnsi="Times New Roman" w:cs="Times New Roman"/>
          <w:sz w:val="24"/>
          <w:szCs w:val="24"/>
        </w:rPr>
        <w:t>Popowie Kościelnym</w:t>
      </w:r>
      <w:r w:rsidRPr="003628E7">
        <w:rPr>
          <w:rFonts w:ascii="Times New Roman" w:hAnsi="Times New Roman" w:cs="Times New Roman"/>
          <w:sz w:val="24"/>
          <w:szCs w:val="24"/>
        </w:rPr>
        <w:t xml:space="preserve">, na działce o </w:t>
      </w:r>
      <w:r w:rsidRPr="00462281">
        <w:rPr>
          <w:rFonts w:ascii="Times New Roman" w:hAnsi="Times New Roman" w:cs="Times New Roman"/>
          <w:sz w:val="24"/>
          <w:szCs w:val="24"/>
        </w:rPr>
        <w:t xml:space="preserve">nr ew. </w:t>
      </w:r>
      <w:r w:rsidR="00F73F42" w:rsidRPr="00462281">
        <w:rPr>
          <w:rFonts w:ascii="Times New Roman" w:hAnsi="Times New Roman" w:cs="Times New Roman"/>
          <w:bCs/>
          <w:sz w:val="24"/>
          <w:szCs w:val="24"/>
        </w:rPr>
        <w:t>50</w:t>
      </w:r>
      <w:r w:rsidR="00462281" w:rsidRPr="00462281">
        <w:rPr>
          <w:rFonts w:ascii="Times New Roman" w:hAnsi="Times New Roman" w:cs="Times New Roman"/>
          <w:bCs/>
          <w:sz w:val="24"/>
          <w:szCs w:val="24"/>
        </w:rPr>
        <w:t>4</w:t>
      </w:r>
      <w:r w:rsidR="0073042D" w:rsidRPr="00462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042D">
        <w:rPr>
          <w:rFonts w:ascii="Times New Roman" w:hAnsi="Times New Roman" w:cs="Times New Roman"/>
          <w:bCs/>
          <w:sz w:val="24"/>
          <w:szCs w:val="24"/>
        </w:rPr>
        <w:t>obręb 0014 Popowo Kościelne</w:t>
      </w:r>
      <w:r w:rsidR="003628E7" w:rsidRPr="00362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ECE4BF" w14:textId="07CD5791" w:rsidR="00547ACC" w:rsidRPr="003628E7" w:rsidRDefault="00317C2D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3. Szczegółowy zakres przedmiotu zamówienia</w:t>
      </w:r>
      <w:r w:rsidR="00547ACC" w:rsidRPr="003628E7">
        <w:rPr>
          <w:rFonts w:ascii="Times New Roman" w:hAnsi="Times New Roman" w:cs="Times New Roman"/>
          <w:sz w:val="24"/>
          <w:szCs w:val="24"/>
        </w:rPr>
        <w:t xml:space="preserve"> został określony</w:t>
      </w:r>
      <w:r w:rsidR="00164076" w:rsidRPr="003628E7">
        <w:rPr>
          <w:rFonts w:ascii="Times New Roman" w:hAnsi="Times New Roman" w:cs="Times New Roman"/>
          <w:sz w:val="24"/>
          <w:szCs w:val="24"/>
        </w:rPr>
        <w:t xml:space="preserve"> w</w:t>
      </w:r>
      <w:r w:rsidR="00547ACC" w:rsidRPr="003628E7">
        <w:rPr>
          <w:rFonts w:ascii="Times New Roman" w:hAnsi="Times New Roman" w:cs="Times New Roman"/>
          <w:sz w:val="24"/>
          <w:szCs w:val="24"/>
        </w:rPr>
        <w:t>:</w:t>
      </w:r>
    </w:p>
    <w:p w14:paraId="4A9952BC" w14:textId="04EE1F14" w:rsidR="00547ACC" w:rsidRPr="00525FF2" w:rsidRDefault="00547ACC" w:rsidP="0054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- Dokumentacj</w:t>
      </w:r>
      <w:r w:rsidR="00164076" w:rsidRPr="003628E7">
        <w:rPr>
          <w:rFonts w:ascii="Times New Roman" w:hAnsi="Times New Roman" w:cs="Times New Roman"/>
          <w:sz w:val="24"/>
          <w:szCs w:val="24"/>
        </w:rPr>
        <w:t>i</w:t>
      </w:r>
      <w:r w:rsidRPr="003628E7">
        <w:rPr>
          <w:rFonts w:ascii="Times New Roman" w:hAnsi="Times New Roman" w:cs="Times New Roman"/>
          <w:sz w:val="24"/>
          <w:szCs w:val="24"/>
        </w:rPr>
        <w:t xml:space="preserve"> projektow</w:t>
      </w:r>
      <w:r w:rsidR="00164076" w:rsidRPr="003628E7">
        <w:rPr>
          <w:rFonts w:ascii="Times New Roman" w:hAnsi="Times New Roman" w:cs="Times New Roman"/>
          <w:sz w:val="24"/>
          <w:szCs w:val="24"/>
        </w:rPr>
        <w:t>ej</w:t>
      </w:r>
      <w:r w:rsidRPr="003628E7">
        <w:rPr>
          <w:rFonts w:ascii="Times New Roman" w:hAnsi="Times New Roman" w:cs="Times New Roman"/>
          <w:sz w:val="24"/>
          <w:szCs w:val="24"/>
        </w:rPr>
        <w:t xml:space="preserve"> wraz z przedmiar</w:t>
      </w:r>
      <w:r w:rsidR="00525FF2">
        <w:rPr>
          <w:rFonts w:ascii="Times New Roman" w:hAnsi="Times New Roman" w:cs="Times New Roman"/>
          <w:sz w:val="24"/>
          <w:szCs w:val="24"/>
        </w:rPr>
        <w:t>em</w:t>
      </w:r>
      <w:r w:rsidRPr="003628E7">
        <w:rPr>
          <w:rFonts w:ascii="Times New Roman" w:hAnsi="Times New Roman" w:cs="Times New Roman"/>
          <w:sz w:val="24"/>
          <w:szCs w:val="24"/>
        </w:rPr>
        <w:t xml:space="preserve"> –</w:t>
      </w:r>
      <w:r w:rsidRPr="007304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5FF2">
        <w:rPr>
          <w:rFonts w:ascii="Times New Roman" w:hAnsi="Times New Roman" w:cs="Times New Roman"/>
          <w:sz w:val="24"/>
          <w:szCs w:val="24"/>
        </w:rPr>
        <w:t>(załącznik</w:t>
      </w:r>
      <w:r w:rsidR="003628E7" w:rsidRPr="00525FF2">
        <w:rPr>
          <w:rFonts w:ascii="Times New Roman" w:hAnsi="Times New Roman" w:cs="Times New Roman"/>
          <w:sz w:val="24"/>
          <w:szCs w:val="24"/>
        </w:rPr>
        <w:t>i</w:t>
      </w:r>
      <w:r w:rsidRPr="00525FF2">
        <w:rPr>
          <w:rFonts w:ascii="Times New Roman" w:hAnsi="Times New Roman" w:cs="Times New Roman"/>
          <w:sz w:val="24"/>
          <w:szCs w:val="24"/>
        </w:rPr>
        <w:t xml:space="preserve"> nr 6</w:t>
      </w:r>
      <w:r w:rsidR="00525FF2" w:rsidRPr="00525FF2">
        <w:rPr>
          <w:rFonts w:ascii="Times New Roman" w:hAnsi="Times New Roman" w:cs="Times New Roman"/>
          <w:sz w:val="24"/>
          <w:szCs w:val="24"/>
        </w:rPr>
        <w:t xml:space="preserve"> i 7 </w:t>
      </w:r>
      <w:r w:rsidRPr="00525FF2">
        <w:rPr>
          <w:rFonts w:ascii="Times New Roman" w:hAnsi="Times New Roman" w:cs="Times New Roman"/>
          <w:sz w:val="24"/>
          <w:szCs w:val="24"/>
        </w:rPr>
        <w:t xml:space="preserve">do </w:t>
      </w:r>
      <w:r w:rsidR="003628E7" w:rsidRPr="00525FF2">
        <w:rPr>
          <w:rFonts w:ascii="Times New Roman" w:hAnsi="Times New Roman" w:cs="Times New Roman"/>
          <w:sz w:val="24"/>
          <w:szCs w:val="24"/>
        </w:rPr>
        <w:t>Zapytania ofertowego</w:t>
      </w:r>
      <w:r w:rsidRPr="00525FF2">
        <w:rPr>
          <w:rFonts w:ascii="Times New Roman" w:hAnsi="Times New Roman" w:cs="Times New Roman"/>
          <w:sz w:val="24"/>
          <w:szCs w:val="24"/>
        </w:rPr>
        <w:t>).</w:t>
      </w:r>
    </w:p>
    <w:p w14:paraId="5D760E87" w14:textId="779A74CC" w:rsidR="00251258" w:rsidRDefault="00317C2D" w:rsidP="00362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4. Zamówienie jest dofinansowane ze środków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Rządowego Programu Odbudowy Zabytków</w:t>
      </w:r>
      <w:r w:rsidR="0073042D">
        <w:rPr>
          <w:rFonts w:ascii="Times New Roman" w:hAnsi="Times New Roman" w:cs="Times New Roman"/>
          <w:sz w:val="24"/>
          <w:szCs w:val="24"/>
        </w:rPr>
        <w:t>.</w:t>
      </w:r>
    </w:p>
    <w:p w14:paraId="7B7FA8D2" w14:textId="6B7C8416" w:rsidR="0073042D" w:rsidRDefault="0073042D" w:rsidP="00362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42D51" w14:textId="77777777" w:rsidR="0073042D" w:rsidRPr="003628E7" w:rsidRDefault="0073042D" w:rsidP="00362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AABD" w14:textId="62DD64E7" w:rsidR="00317C2D" w:rsidRPr="003628E7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14:paraId="1708EE47" w14:textId="77777777" w:rsidR="00317C2D" w:rsidRPr="003628E7" w:rsidRDefault="00317C2D" w:rsidP="001B1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9911B4" w14:textId="69A5DDD8" w:rsidR="00317C2D" w:rsidRPr="00462281" w:rsidRDefault="00317C2D" w:rsidP="001B13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1. Wykonawca zobowiązuje się do zakończenia realizacji inwestycji pn</w:t>
      </w:r>
      <w:r w:rsidR="00C97F0B" w:rsidRPr="003628E7">
        <w:rPr>
          <w:rFonts w:ascii="Times New Roman" w:hAnsi="Times New Roman" w:cs="Times New Roman"/>
          <w:sz w:val="24"/>
          <w:szCs w:val="24"/>
        </w:rPr>
        <w:t xml:space="preserve">.: </w:t>
      </w:r>
      <w:r w:rsidR="007304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714AF">
        <w:rPr>
          <w:rFonts w:ascii="Times New Roman" w:hAnsi="Times New Roman" w:cs="Times New Roman"/>
          <w:b/>
          <w:bCs/>
          <w:sz w:val="24"/>
          <w:szCs w:val="24"/>
        </w:rPr>
        <w:t>Prace konserwatorskie i restauratorskie Drogi Krzyżowej (14 stacji) i wnętrz kościoła parafialnego pw. Narodzenia NMP w Popowie Kościelnym</w:t>
      </w:r>
      <w:r w:rsidR="003628E7" w:rsidRPr="003628E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14AF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F714AF" w:rsidRPr="00462281">
        <w:rPr>
          <w:rFonts w:ascii="Times New Roman" w:hAnsi="Times New Roman" w:cs="Times New Roman"/>
          <w:sz w:val="24"/>
          <w:szCs w:val="24"/>
        </w:rPr>
        <w:t xml:space="preserve">do </w:t>
      </w:r>
      <w:r w:rsidR="00462281" w:rsidRPr="00462281">
        <w:rPr>
          <w:rFonts w:ascii="Times New Roman" w:hAnsi="Times New Roman" w:cs="Times New Roman"/>
          <w:b/>
          <w:bCs/>
          <w:sz w:val="24"/>
          <w:szCs w:val="24"/>
        </w:rPr>
        <w:t>30 września 2026</w:t>
      </w:r>
      <w:r w:rsidRPr="00462281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4999CFC4" w14:textId="27171DBD" w:rsidR="008A6E10" w:rsidRPr="003628E7" w:rsidRDefault="00317C2D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 xml:space="preserve">2. </w:t>
      </w:r>
      <w:r w:rsidR="008A6E10" w:rsidRPr="003628E7">
        <w:rPr>
          <w:rFonts w:ascii="Times New Roman" w:hAnsi="Times New Roman" w:cs="Times New Roman"/>
          <w:color w:val="000000"/>
          <w:sz w:val="24"/>
          <w:szCs w:val="24"/>
        </w:rPr>
        <w:t>Za termin odbioru końcowego uważa się dzień, w którym zostanie podpisany protokół odbioru końcowego.</w:t>
      </w:r>
    </w:p>
    <w:p w14:paraId="16427AB9" w14:textId="77777777" w:rsidR="001D1AF4" w:rsidRPr="003628E7" w:rsidRDefault="001D1AF4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3F8CA" w14:textId="77777777" w:rsidR="00317C2D" w:rsidRPr="003628E7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Obowiązki Wykonawcy i Zamawiającego</w:t>
      </w:r>
    </w:p>
    <w:p w14:paraId="24BC1249" w14:textId="77777777" w:rsidR="00317C2D" w:rsidRPr="003628E7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10E022" w14:textId="297DFD78" w:rsidR="00547ACC" w:rsidRPr="003628E7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Zamówienie jest realizowane w ramach </w:t>
      </w:r>
      <w:r w:rsidR="00FD10A1"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Rządowego Programu Odbudowy Zabytków</w:t>
      </w:r>
      <w:r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Zgodnie z wymogami wyżej wymienionego programu Wykonawca zobowiązany jest do zapewnienia finansowania przedmiotu niniejszej umowy w części niepokrytej udziałem własnym Zamawiającego, na czas poprzedzający wypłaty z Promesy na zasadach określonych w § </w:t>
      </w:r>
      <w:r w:rsidR="00017BE5"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7 </w:t>
      </w:r>
      <w:r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niniejszej umowy.</w:t>
      </w:r>
    </w:p>
    <w:p w14:paraId="26B190FA" w14:textId="77777777" w:rsidR="003628E7" w:rsidRDefault="003628E7" w:rsidP="001B13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B609" w14:textId="193523F8" w:rsidR="00317C2D" w:rsidRPr="003628E7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1. Wykonawca zobowiązuje się do wykonania prac określonych w § 1 według najlepszej wiedzy i z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największą starannością, właściwą dla podmiotów zawodowo trudniących się działalnością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konserwatorską i restauratorską przy obiektach zabytkowych, zgodnie z zasadami dobrych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praktyk oraz zgodnie z obowiązującymi przepisami i na ustalonych niniejszą umową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warunkach, a także uzgodnionymi z Zamawiającym ewentualnymi zmianami podjętymi w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trakcie realizacji umowy.</w:t>
      </w:r>
    </w:p>
    <w:p w14:paraId="7C17A280" w14:textId="4321EF95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oświadcza, że posiada kwalifikacje i uprawnienia, jak również wyposażenie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niezbędne do wykonania przedmiotu zamówienia.</w:t>
      </w:r>
    </w:p>
    <w:p w14:paraId="37779CBC" w14:textId="130F0941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oświadcza, że pracami konserwatorskimi kierować będzie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………………………………………, który posiada kwalifikacje zgodne z określonymi w art. 37</w:t>
      </w:r>
      <w:r w:rsidR="00547ACC">
        <w:rPr>
          <w:rFonts w:ascii="Times New Roman" w:hAnsi="Times New Roman" w:cs="Times New Roman"/>
          <w:sz w:val="24"/>
          <w:szCs w:val="24"/>
        </w:rPr>
        <w:t>c</w:t>
      </w:r>
      <w:r w:rsidRPr="00081B6D">
        <w:rPr>
          <w:rFonts w:ascii="Times New Roman" w:hAnsi="Times New Roman" w:cs="Times New Roman"/>
          <w:sz w:val="24"/>
          <w:szCs w:val="24"/>
        </w:rPr>
        <w:t xml:space="preserve"> ustawy z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dnia 23 lipca 2003 r. o ochronie zabytków i opiece nad zabytkami.</w:t>
      </w:r>
    </w:p>
    <w:p w14:paraId="418A113E" w14:textId="2B117BDB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jest zobowiązany do posiadania ubezpieczenia OC prowadzonej działalności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gospodarczej w zakresie realizowanym w ramach niniejszej umowy, przez okres, co najmniej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daty podpisania umowy do czasu odbioru końcowego. Na każde żądanie Zamawiającego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 jest obowiązany okazać aktualną opłaconą polisę ubezpieczeniową lub inny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 potwierdzający posiadanie aktualnego ubezpieczenia.</w:t>
      </w:r>
    </w:p>
    <w:p w14:paraId="7735075A" w14:textId="660C0BA9" w:rsidR="00317C2D" w:rsidRPr="00081B6D" w:rsidRDefault="00CC5A23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zobowiązuje się w szczególności do:</w:t>
      </w:r>
    </w:p>
    <w:p w14:paraId="6E3C8CB6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bezzwłocznego usunięcia ewentualnych szkód powstałych w trakcie wykonywania prac;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BAF" w14:textId="25A5F0C0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2) bieżącego informowania Zamawiającego o problemach lub okolicznościach mogących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wpłynąć na opóźnienia terminu wykonania przedmiotu umowy;</w:t>
      </w:r>
    </w:p>
    <w:p w14:paraId="04B42A29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wygrodzenia miejsca wykonywanych prac oraz zaplecza prac - wygrodzenie powinno być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estetyczne, utrzymywane przez cały okres prowadzenia prac w niezmiennym stanie,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bezpieczne, uniemożliwiające wejście osobom postronnym;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3002" w14:textId="3295C7BF" w:rsidR="00317C2D" w:rsidRPr="00081B6D" w:rsidRDefault="006D4D1E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</w:t>
      </w:r>
      <w:r w:rsidR="00317C2D" w:rsidRPr="00081B6D">
        <w:rPr>
          <w:rFonts w:ascii="Times New Roman" w:hAnsi="Times New Roman" w:cs="Times New Roman"/>
          <w:sz w:val="24"/>
          <w:szCs w:val="24"/>
        </w:rPr>
        <w:t>) zapewnienia we własnym zakresie kompetentnego kierownictwa, siły roboczej, sprzętu,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innych urządzeń oraz wszelkich przedmiotów niezbędnych do odpowiedniego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terminowego wykonania przedmiotu umowy oraz usunięcia ewentualnych wad,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stwierdzonych podczas odbioru lub w okresie gwarancji;</w:t>
      </w:r>
    </w:p>
    <w:p w14:paraId="4B96F5F6" w14:textId="1DEBC9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zapewnienia odpowiednich warunków bezpieczeństwa oraz rozwiązań organizacyjno-technicznych stosowanych ze względu na charakter umowy i specyfikę Zamawiającego 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uzgodnieniu z Zamawiającym;</w:t>
      </w:r>
    </w:p>
    <w:p w14:paraId="1B5F5FC6" w14:textId="429C706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niezwłocznego informowania Zamawiającego, jeśli dostarczona przez niego dokumentacja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lub teren prac nie nadają się do prawidłowego wykonania robót albo zajdą inne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okoliczności, które mogą przeszkodzić prawidłowemu wykonaniu przedmiotu umowy;</w:t>
      </w:r>
    </w:p>
    <w:p w14:paraId="0BCD7F63" w14:textId="741E52C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7) składowania materiałów i sprzętu w ustalonych z Zamawiającym miejscach i w należytym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porządku;</w:t>
      </w:r>
    </w:p>
    <w:p w14:paraId="481CEAE0" w14:textId="79903BF9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8) w przypadku dłuższych przerw w pracach oraz po zakończeniu prac uporządkowania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pomieszczeń i przekazania ich Zamawiającemu;</w:t>
      </w:r>
    </w:p>
    <w:p w14:paraId="0FF2A6E0" w14:textId="3626DE3C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9) dostarczenia materiałów niezbędnych do realizacji zamówienia - materiały i urządzenia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służące do realizowania prac powinny odpowiadać wymogom wyrobów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dopuszczonych do obrotu i powszechnego stosowania;</w:t>
      </w:r>
    </w:p>
    <w:p w14:paraId="3F3AD2F4" w14:textId="4475953D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10) przygotowania na dzień odbioru końcowego dokumentacji powykonawczej zawierającej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m.in. dokumentację fotograficzną stanu miejsc poddawanych konserwacji i renowacji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przed, w trakcie i po wykonaniu prac oraz wszelkich innych wymaganych dokumentów;</w:t>
      </w:r>
    </w:p>
    <w:p w14:paraId="13B9B0D5" w14:textId="2D59ADC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11) niezwłocznego usunięcia, własnym staraniem i na koszt własny, ewentualnych szkód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powstałych z jego winy w związku z realizacją niniejszej umowy;</w:t>
      </w:r>
    </w:p>
    <w:p w14:paraId="2AEF2CD6" w14:textId="4B8A3C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12) przybycia do siedziby Zamawiającego lub na teren prac na każde wezwanie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najpóźniej do końca dnia następującego po dniu dokonania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telefonicznego wezwania.</w:t>
      </w:r>
    </w:p>
    <w:p w14:paraId="3FF5AF52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3C3AA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Wykonawca, niezależnie od wykonywanych zadań, przyjmuje pełną odpowiedzialność za:</w:t>
      </w:r>
    </w:p>
    <w:p w14:paraId="5B8639A8" w14:textId="3A9F2A7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przyjęty </w:t>
      </w:r>
      <w:r w:rsidR="00062C2C">
        <w:rPr>
          <w:rFonts w:ascii="Times New Roman" w:hAnsi="Times New Roman" w:cs="Times New Roman"/>
          <w:sz w:val="24"/>
          <w:szCs w:val="24"/>
        </w:rPr>
        <w:t>plac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62C2C">
        <w:rPr>
          <w:rFonts w:ascii="Times New Roman" w:hAnsi="Times New Roman" w:cs="Times New Roman"/>
          <w:sz w:val="24"/>
          <w:szCs w:val="24"/>
        </w:rPr>
        <w:t xml:space="preserve">budowy od dnia podpisania umowy </w:t>
      </w:r>
      <w:r w:rsidRPr="00081B6D">
        <w:rPr>
          <w:rFonts w:ascii="Times New Roman" w:hAnsi="Times New Roman" w:cs="Times New Roman"/>
          <w:sz w:val="24"/>
          <w:szCs w:val="24"/>
        </w:rPr>
        <w:t>do dnia odbioru końcowego,</w:t>
      </w:r>
    </w:p>
    <w:p w14:paraId="475EC742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wszystkie prace realizowane przez podwykonawców i koordynację tych prac,</w:t>
      </w:r>
    </w:p>
    <w:p w14:paraId="1A0F1807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bieżące i chronologiczne prowadzenie pełnej dokumentacji prac.</w:t>
      </w:r>
    </w:p>
    <w:p w14:paraId="7FE9BDC6" w14:textId="46109F9B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jest zobowiązany do wykonania prac nie objętych umową, jeżeli są one niezbędne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ze względu na bezpieczeństwo lub zabezpieczenie przed awarią.</w:t>
      </w:r>
    </w:p>
    <w:p w14:paraId="4F51604F" w14:textId="3BFA39F3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ponosi koszty wszelkich prac przygotowawczych, porządkowych, wykonania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przekazania Zamawiającemu dokumentacji powykonawczej, zarówno wykonywanej siłami</w:t>
      </w:r>
    </w:p>
    <w:p w14:paraId="16C47DE7" w14:textId="27EB167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własnymi, jak i zleconej specjalistycznym jednostkom, a także wszelkie inne koszty niezbędne do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B1ED539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8E6981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zapewni:</w:t>
      </w:r>
    </w:p>
    <w:p w14:paraId="01648C0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dostęp do nieruchomości (terenu prac);</w:t>
      </w:r>
    </w:p>
    <w:p w14:paraId="095CF02B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dostęp do pomieszczeń sanitarnych na czas wykonywania prac;</w:t>
      </w:r>
    </w:p>
    <w:p w14:paraId="4D764C42" w14:textId="77777777" w:rsidR="00317C2D" w:rsidRPr="007304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73042D">
        <w:rPr>
          <w:rFonts w:ascii="Times New Roman" w:hAnsi="Times New Roman" w:cs="Times New Roman"/>
          <w:sz w:val="24"/>
          <w:szCs w:val="24"/>
        </w:rPr>
        <w:t>3) dostęp do energii elektrycznej na czas wykonywania prac;</w:t>
      </w:r>
    </w:p>
    <w:p w14:paraId="4E584C84" w14:textId="77777777" w:rsidR="00317C2D" w:rsidRPr="007304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73042D">
        <w:rPr>
          <w:rFonts w:ascii="Times New Roman" w:hAnsi="Times New Roman" w:cs="Times New Roman"/>
          <w:sz w:val="24"/>
          <w:szCs w:val="24"/>
        </w:rPr>
        <w:t>4) dostęp do bieżącej wody na czas wykonywania prac.</w:t>
      </w:r>
    </w:p>
    <w:p w14:paraId="359D8372" w14:textId="2125D296" w:rsidR="00317C2D" w:rsidRPr="00081B6D" w:rsidRDefault="00317C2D" w:rsidP="00EA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ustalają następujące osoby do bieżących kontaktów w ramach realizacji umowy w tym</w:t>
      </w:r>
      <w:r w:rsidR="00A1541C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podpisania protokołu odbioru:</w:t>
      </w:r>
    </w:p>
    <w:p w14:paraId="2072C599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ze strony Zamawiającego: </w:t>
      </w:r>
    </w:p>
    <w:p w14:paraId="76C873BE" w14:textId="016130B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3042D">
        <w:rPr>
          <w:rFonts w:ascii="Times New Roman" w:hAnsi="Times New Roman" w:cs="Times New Roman"/>
          <w:sz w:val="24"/>
          <w:szCs w:val="24"/>
        </w:rPr>
        <w:t>……………</w:t>
      </w:r>
      <w:r w:rsidRPr="00081B6D">
        <w:rPr>
          <w:rFonts w:ascii="Times New Roman" w:hAnsi="Times New Roman" w:cs="Times New Roman"/>
          <w:sz w:val="24"/>
          <w:szCs w:val="24"/>
        </w:rPr>
        <w:t>.…………..</w:t>
      </w:r>
    </w:p>
    <w:p w14:paraId="14E0E8A8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2) ze strony Wykonawcy: </w:t>
      </w:r>
    </w:p>
    <w:p w14:paraId="030D3D3C" w14:textId="02CFB1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3042D">
        <w:rPr>
          <w:rFonts w:ascii="Times New Roman" w:hAnsi="Times New Roman" w:cs="Times New Roman"/>
          <w:sz w:val="24"/>
          <w:szCs w:val="24"/>
        </w:rPr>
        <w:t>……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2AE8D8C" w14:textId="0C461D0D" w:rsidR="00DF1A75" w:rsidRPr="00A916B3" w:rsidRDefault="00317C2D" w:rsidP="00A916B3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Każda ze Stron zobowiązuje się do dołożenia staranności w trakcie wykonywania niniejszej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umowy, w tym także do pełnej współpracy z drugą Stroną w celu zapewnienia należytego </w:t>
      </w:r>
      <w:r w:rsidR="00EA5F52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terminowego wykonania niniejszej umowy.</w:t>
      </w:r>
    </w:p>
    <w:p w14:paraId="4B5C59AD" w14:textId="1C667BF8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Zlecanie robót podwykonawcom</w:t>
      </w:r>
    </w:p>
    <w:p w14:paraId="30E91A30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9E83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dopuszcza zlecenie robót podwykonawcom.</w:t>
      </w:r>
    </w:p>
    <w:p w14:paraId="1D6906B5" w14:textId="1478A3B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Zatrudnienie podwykonawcy nie zmienia zobowiązań Wykonawcy wobec Zamawiającego do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tej części prac. Wykonawca jest odpowiedzialny za działania, uchybienia lub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zaniedbania podwykonawców i ich pracowników w takim samym stopniu, jakby to były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działania, uchybienia lub zaniedbania jego własnych pracowników.</w:t>
      </w:r>
    </w:p>
    <w:p w14:paraId="20746827" w14:textId="74DB6668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przypadku zatrudnienia podwykonawcy Wykonawca zobowiązany jest do składania wraz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8A6E10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z wystawioną fakturą Zamawiającemu, pisemnego potwierdzenia przez podwykonawcę, którego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wierzytelność jest częścią składową wystawionej faktury o dokonaniu zapłaty na rzecz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podwykonawcy oraz dokumentu zapłaty. Potwierdzenie powinno zawierać zestawienie kwot,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są należne podwykonawcy z tej faktury. W przypadku nie dostarczenia potwierdzenia oraz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dokumentu zapłaty Zamawiający zatrzyma z należności Wykonawcy, kwotę w wysokości równej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należności podwykonawcy, do czasu otrzymania takiego potwierdzenia oraz dokumentu zapłaty.</w:t>
      </w:r>
    </w:p>
    <w:p w14:paraId="2CCC76B6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1B6D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AF2F617" w14:textId="77777777" w:rsidR="00317C2D" w:rsidRPr="00081B6D" w:rsidRDefault="00317C2D" w:rsidP="00880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5B5EB" w14:textId="296F6CFA" w:rsidR="00634EDF" w:rsidRPr="00081B6D" w:rsidRDefault="00317C2D" w:rsidP="0088025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</w:t>
      </w:r>
      <w:r w:rsidR="00634EDF" w:rsidRPr="00081B6D">
        <w:rPr>
          <w:rFonts w:ascii="Times New Roman" w:hAnsi="Times New Roman" w:cs="Times New Roman"/>
          <w:sz w:val="24"/>
          <w:szCs w:val="24"/>
        </w:rPr>
        <w:t>Ustalone w wyniku przeprowadzonego postępowania wynagrodzenie ryczałtowe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Wykonawcy wyraża się kwotą:</w:t>
      </w:r>
    </w:p>
    <w:p w14:paraId="7360A912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kwota netto ………………………………….….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5E431A4A" w14:textId="651E6CD1" w:rsidR="00634EDF" w:rsidRPr="00081B6D" w:rsidRDefault="0073042D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VAT ….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% (od poz. a) ……………………….…  PLN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54615F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kwota brutto </w:t>
      </w:r>
      <w:r w:rsidRPr="00081B6D">
        <w:rPr>
          <w:rFonts w:ascii="Times New Roman" w:hAnsi="Times New Roman" w:cs="Times New Roman"/>
          <w:bCs/>
          <w:color w:val="000000"/>
          <w:sz w:val="24"/>
          <w:szCs w:val="24"/>
        </w:rPr>
        <w:t>(suma poz. a i b) …………………..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286734" w14:textId="519DAFD5" w:rsidR="00634EDF" w:rsidRPr="00081B6D" w:rsidRDefault="00634EDF" w:rsidP="0088025F">
      <w:pPr>
        <w:tabs>
          <w:tab w:val="left" w:pos="60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(słownie złotych  brutto: …………………………………………………………. złotych).</w:t>
      </w:r>
    </w:p>
    <w:p w14:paraId="0CAB1508" w14:textId="0608B02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Wynagrodzenie o którym mowa w ust. 1 jest wynagrodzeniem ryczałtowym w rozumieniu art.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632 § 1 kodeksu cywilnego i winno uwzględniać wszelkie niezbędne koszty wykonania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6C7C739E" w14:textId="323EC7C6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Niedoszacowanie, pominięcie oraz brak rozpoznania przedmiotu umowy nie może być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podstawą do żądania zmiany wynagrodzenia ryczałtowego określonego w ust. 1.</w:t>
      </w:r>
    </w:p>
    <w:p w14:paraId="3D44C96E" w14:textId="356CCB1C" w:rsidR="00A1541C" w:rsidRPr="0073042D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2D">
        <w:rPr>
          <w:rFonts w:ascii="Times New Roman" w:hAnsi="Times New Roman" w:cs="Times New Roman"/>
          <w:sz w:val="24"/>
          <w:szCs w:val="24"/>
        </w:rPr>
        <w:t xml:space="preserve">4. Zapłata wynagrodzenia przez Zamawiającego, o którym mowa w ust. 1 nastąpi w </w:t>
      </w:r>
      <w:r w:rsidR="0073042D" w:rsidRPr="0073042D">
        <w:rPr>
          <w:rFonts w:ascii="Times New Roman" w:hAnsi="Times New Roman" w:cs="Times New Roman"/>
          <w:sz w:val="24"/>
          <w:szCs w:val="24"/>
        </w:rPr>
        <w:t>3</w:t>
      </w:r>
      <w:r w:rsidR="00062C2C" w:rsidRPr="0073042D">
        <w:rPr>
          <w:rFonts w:ascii="Times New Roman" w:hAnsi="Times New Roman" w:cs="Times New Roman"/>
          <w:sz w:val="24"/>
          <w:szCs w:val="24"/>
        </w:rPr>
        <w:t xml:space="preserve"> </w:t>
      </w:r>
      <w:r w:rsidRPr="0073042D">
        <w:rPr>
          <w:rFonts w:ascii="Times New Roman" w:hAnsi="Times New Roman" w:cs="Times New Roman"/>
          <w:sz w:val="24"/>
          <w:szCs w:val="24"/>
        </w:rPr>
        <w:t>transzach:</w:t>
      </w:r>
    </w:p>
    <w:p w14:paraId="12F04C31" w14:textId="7A23D00F" w:rsidR="00A1541C" w:rsidRPr="0020639C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185215"/>
      <w:r w:rsidRPr="0020639C">
        <w:rPr>
          <w:rFonts w:ascii="Times New Roman" w:hAnsi="Times New Roman" w:cs="Times New Roman"/>
          <w:sz w:val="24"/>
          <w:szCs w:val="24"/>
        </w:rPr>
        <w:t xml:space="preserve">- transza I - w wysokości ……………… zł brutto (słownie:…………………………..) </w:t>
      </w:r>
      <w:r w:rsidRPr="0020639C">
        <w:rPr>
          <w:rFonts w:ascii="Times New Roman" w:hAnsi="Times New Roman" w:cs="Times New Roman"/>
          <w:sz w:val="24"/>
          <w:szCs w:val="24"/>
        </w:rPr>
        <w:br/>
        <w:t>w kwocie nie wyższej niż wartość wkładu własnego Zamawiającego</w:t>
      </w:r>
      <w:r w:rsidR="008870F6" w:rsidRPr="0020639C">
        <w:rPr>
          <w:rFonts w:ascii="Times New Roman" w:hAnsi="Times New Roman" w:cs="Times New Roman"/>
          <w:sz w:val="24"/>
          <w:szCs w:val="24"/>
        </w:rPr>
        <w:t>,</w:t>
      </w:r>
      <w:r w:rsidR="008870F6"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20639C"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płatna po 01 stycznia 2026r.</w:t>
      </w:r>
      <w:r w:rsidRPr="0020639C">
        <w:rPr>
          <w:rFonts w:ascii="Times New Roman" w:hAnsi="Times New Roman" w:cs="Times New Roman"/>
          <w:sz w:val="24"/>
          <w:szCs w:val="24"/>
        </w:rPr>
        <w:t>;</w:t>
      </w:r>
    </w:p>
    <w:p w14:paraId="27A7B55D" w14:textId="2315DF29" w:rsidR="00A1541C" w:rsidRPr="0020639C" w:rsidRDefault="00A1541C" w:rsidP="00A1541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639C">
        <w:rPr>
          <w:rFonts w:ascii="Times New Roman" w:hAnsi="Times New Roman" w:cs="Times New Roman"/>
          <w:sz w:val="24"/>
          <w:szCs w:val="24"/>
        </w:rPr>
        <w:t xml:space="preserve">- transza II - w wysokości ……………… zł brutto (słownie: ……………………) </w:t>
      </w:r>
      <w:r w:rsidR="008870F6"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kwocie nie wyższej 50 % kwoty promesy,</w:t>
      </w:r>
      <w:r w:rsidR="0020639C"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 realizacji</w:t>
      </w:r>
      <w:r w:rsidR="0020639C" w:rsidRPr="0020639C">
        <w:rPr>
          <w:rFonts w:ascii="Times New Roman" w:hAnsi="Times New Roman" w:cs="Times New Roman"/>
          <w:sz w:val="24"/>
          <w:szCs w:val="24"/>
        </w:rPr>
        <w:t xml:space="preserve"> Prac konserwatorskich i restauratorskich wnętrza kościoła ściany i sklepienia – nawa główna, nawy boczne, kaplica Bożego Miłosierdzia, zakrystia, kruchty oraz chór, płatna po 01 stycznia 2026r.</w:t>
      </w:r>
    </w:p>
    <w:p w14:paraId="682EA137" w14:textId="319600A9" w:rsidR="008870F6" w:rsidRPr="0020639C" w:rsidRDefault="008870F6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transza III</w:t>
      </w:r>
      <w:r w:rsidR="0073042D"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w wysokości ………………… zł brutto (słownie: …………………..) w kwocie pozostałej części promesy pomniejszonej o kwotę wypłaconą w II transzy, po zakończeniu realizacji Inwestycji</w:t>
      </w:r>
      <w:r w:rsidR="0073042D" w:rsidRPr="002063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bookmarkEnd w:id="1"/>
    <w:p w14:paraId="3346DAA1" w14:textId="100749B2" w:rsidR="00317C2D" w:rsidRPr="00081B6D" w:rsidRDefault="00634EDF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oświadcza, że jest/nie jest czynnym podatnikiem VAT.</w:t>
      </w:r>
    </w:p>
    <w:p w14:paraId="6923E195" w14:textId="502BDFB9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</w:t>
      </w:r>
      <w:r w:rsidR="00317C2D" w:rsidRPr="00081B6D">
        <w:rPr>
          <w:rFonts w:ascii="Times New Roman" w:hAnsi="Times New Roman" w:cs="Times New Roman"/>
          <w:sz w:val="24"/>
          <w:szCs w:val="24"/>
        </w:rPr>
        <w:t>. W sytuacji, gdy rachunek bankowy Wykonawcy wskazany na Umowie nie figuruje w wykazie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podmiotów zarejestrowanych jako podatnicy VAT, o którym mowa w przepisach ustawy z dnia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11 marca 2004 r. o podatku od towarów i usług (Dz. U. z 2023 r. poz. 1570), zwanym dalej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„Wykazem” (tzw. Biała lista podatników VAT), Zamawiający powiadamia właściwe organy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podatkowe.</w:t>
      </w:r>
    </w:p>
    <w:p w14:paraId="018D735E" w14:textId="528B1CD8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</w:t>
      </w:r>
      <w:r w:rsidR="00317C2D" w:rsidRPr="00081B6D">
        <w:rPr>
          <w:rFonts w:ascii="Times New Roman" w:hAnsi="Times New Roman" w:cs="Times New Roman"/>
          <w:sz w:val="24"/>
          <w:szCs w:val="24"/>
        </w:rPr>
        <w:t>. Nie ujawnienie rachunku bankowego przez Wykonawcę w Wykazie stanowi nienależyte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wykonanie umowy i rodzi odpowiedzialność odszkodowawczą Wykonawcy w stosunku do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Zamawiającego za szkodę powstałą z tego tytułu.</w:t>
      </w:r>
    </w:p>
    <w:p w14:paraId="2A8F87B6" w14:textId="608EBC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10. Za dzień </w:t>
      </w:r>
      <w:r w:rsidR="00017BE5">
        <w:rPr>
          <w:rFonts w:ascii="Times New Roman" w:hAnsi="Times New Roman" w:cs="Times New Roman"/>
          <w:sz w:val="24"/>
          <w:szCs w:val="24"/>
        </w:rPr>
        <w:t xml:space="preserve">dokonania płatności będzie uważany dzień złożenia dyspozycji dokonania przelewu bankowego przez Zamawiającego na rachunek Wykonawcy. </w:t>
      </w:r>
    </w:p>
    <w:p w14:paraId="5F560B30" w14:textId="47B91E9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11. Faktury należy wystawiać </w:t>
      </w:r>
      <w:r w:rsidR="008870F6">
        <w:rPr>
          <w:rFonts w:ascii="Times New Roman" w:hAnsi="Times New Roman" w:cs="Times New Roman"/>
          <w:sz w:val="24"/>
          <w:szCs w:val="24"/>
        </w:rPr>
        <w:t>na</w:t>
      </w:r>
      <w:r w:rsidRPr="00081B6D">
        <w:rPr>
          <w:rFonts w:ascii="Times New Roman" w:hAnsi="Times New Roman" w:cs="Times New Roman"/>
          <w:sz w:val="24"/>
          <w:szCs w:val="24"/>
        </w:rPr>
        <w:t>:</w:t>
      </w:r>
      <w:r w:rsidR="008870F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042D">
        <w:rPr>
          <w:rFonts w:ascii="Times New Roman" w:hAnsi="Times New Roman" w:cs="Times New Roman"/>
          <w:sz w:val="24"/>
          <w:szCs w:val="24"/>
        </w:rPr>
        <w:t>………………</w:t>
      </w:r>
      <w:r w:rsidR="008870F6">
        <w:rPr>
          <w:rFonts w:ascii="Times New Roman" w:hAnsi="Times New Roman" w:cs="Times New Roman"/>
          <w:sz w:val="24"/>
          <w:szCs w:val="24"/>
        </w:rPr>
        <w:t>………………</w:t>
      </w:r>
    </w:p>
    <w:p w14:paraId="21120F57" w14:textId="771F7D9C" w:rsidR="00317C2D" w:rsidRPr="00081B6D" w:rsidRDefault="00317C2D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A5">
        <w:rPr>
          <w:rFonts w:ascii="Times New Roman" w:hAnsi="Times New Roman" w:cs="Times New Roman"/>
          <w:sz w:val="24"/>
          <w:szCs w:val="24"/>
        </w:rPr>
        <w:t>Na fakturze należy uwzględnić zapis: numer umowy, datę umowy i nazwę zadania</w:t>
      </w:r>
      <w:r w:rsidR="00634EDF" w:rsidRPr="004E0DA5">
        <w:rPr>
          <w:rFonts w:ascii="Times New Roman" w:hAnsi="Times New Roman" w:cs="Times New Roman"/>
          <w:sz w:val="24"/>
          <w:szCs w:val="24"/>
        </w:rPr>
        <w:t xml:space="preserve"> </w:t>
      </w:r>
      <w:r w:rsidRPr="004E0DA5">
        <w:rPr>
          <w:rFonts w:ascii="Times New Roman" w:hAnsi="Times New Roman" w:cs="Times New Roman"/>
          <w:sz w:val="24"/>
          <w:szCs w:val="24"/>
        </w:rPr>
        <w:t>inwestycyjnego.</w:t>
      </w:r>
    </w:p>
    <w:p w14:paraId="4CE342D0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458706F8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A02E6B4" w14:textId="7DC52584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zgłosi Zamawiającemu gotowość do odbioru częściowego oraz końcowego prac na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piśmie.</w:t>
      </w:r>
    </w:p>
    <w:p w14:paraId="6FE5F5DB" w14:textId="131CAB8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Zamawiający, na podstawie zgłoszenia gotowości do odbioru, wyznaczy termin rozpoczęcia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odbioru, o czym poinformuje Wykonawcę na piśmie. Zamawiający rozpocznie odbiór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wyznaczonym terminie, tj. w ciągu </w:t>
      </w:r>
      <w:r w:rsidR="00017BE5">
        <w:rPr>
          <w:rFonts w:ascii="Times New Roman" w:hAnsi="Times New Roman" w:cs="Times New Roman"/>
          <w:sz w:val="24"/>
          <w:szCs w:val="24"/>
        </w:rPr>
        <w:t>7</w:t>
      </w:r>
      <w:r w:rsidRPr="00081B6D">
        <w:rPr>
          <w:rFonts w:ascii="Times New Roman" w:hAnsi="Times New Roman" w:cs="Times New Roman"/>
          <w:sz w:val="24"/>
          <w:szCs w:val="24"/>
        </w:rPr>
        <w:t xml:space="preserve"> dni roboczych od daty zawiadomienia go o gotowości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odbioru. W czynnościach odbioru będą brali udział przedstawiciele Zamawiającego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</w:t>
      </w:r>
      <w:r w:rsidR="004E0DA5">
        <w:rPr>
          <w:rFonts w:ascii="Times New Roman" w:hAnsi="Times New Roman" w:cs="Times New Roman"/>
          <w:sz w:val="24"/>
          <w:szCs w:val="24"/>
        </w:rPr>
        <w:t>.</w:t>
      </w:r>
    </w:p>
    <w:p w14:paraId="686E5CA2" w14:textId="70551CB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Strony sporządzą protokół odbioru końcowego prac, zawierający wszelkie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ustalenia, </w:t>
      </w:r>
      <w:r w:rsidR="00FD2909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szczególności Zamawiający wyznaczy terminy usunięcia wad i usterek ewentualnie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odbioru. Żądając usunięcia stwierdzonych wad, Zamawiający wyznaczy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 termin technicznie uzasadniony na ich usunięcie. Wykonawca nie może odmówić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wad bez względu na wysokość związanych z tym kosztów.</w:t>
      </w:r>
    </w:p>
    <w:p w14:paraId="6CE4A2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Koszty usuwania wad i usterek ponosi Wykonawca.</w:t>
      </w:r>
    </w:p>
    <w:p w14:paraId="79020D1E" w14:textId="6A9F642B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razie nieusunięcia w ustalonym terminie przez Wykonawcę wad i usterek lub braków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odbiorze, w okresie gwarancji, Zamawiający jest upoważniony do ich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na koszt Wykonawcy.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EFE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4383834B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750B91A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Zmiana umowy wymaga formy pisemnej pod rygorem nieważności tych zmian.</w:t>
      </w:r>
    </w:p>
    <w:p w14:paraId="69B7A8F7" w14:textId="198E771B" w:rsidR="00C97F0B" w:rsidRDefault="00317C2D" w:rsidP="001601CF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 przewiduje możliwość zmian istotnych postanowień zawartej umowy w stosunku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treści oferty, na podstawie której dokonano wyboru Wykonawcy</w:t>
      </w:r>
      <w:r w:rsidR="001601CF">
        <w:rPr>
          <w:rFonts w:ascii="Times New Roman" w:hAnsi="Times New Roman" w:cs="Times New Roman"/>
          <w:sz w:val="24"/>
          <w:szCs w:val="24"/>
        </w:rPr>
        <w:t>.</w:t>
      </w:r>
    </w:p>
    <w:p w14:paraId="7809287A" w14:textId="77777777" w:rsidR="001601CF" w:rsidRPr="007B06B7" w:rsidRDefault="001601CF" w:rsidP="001601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78A96" w14:textId="656B8AC6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Rękojmia za wady, gwarancja</w:t>
      </w:r>
    </w:p>
    <w:p w14:paraId="108C3E10" w14:textId="77777777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020D300" w14:textId="77777777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06B7">
        <w:rPr>
          <w:rFonts w:ascii="Times New Roman" w:hAnsi="Times New Roman" w:cs="Times New Roman"/>
          <w:sz w:val="24"/>
          <w:szCs w:val="24"/>
        </w:rPr>
        <w:t xml:space="preserve">Wykonawca ponosi odpowiedzialność wobec Zamawiającego z tytułu rękojmi oraz gwarancji opisanej w Umowie w przypadku, gdy wykonana na podstawie Umowy dokumentacja projektowa, dokumentacja powykonawcza lub roboty mają wady. </w:t>
      </w:r>
    </w:p>
    <w:p w14:paraId="226ADC8C" w14:textId="3D850961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7B06B7">
        <w:rPr>
          <w:rFonts w:ascii="Times New Roman" w:hAnsi="Times New Roman" w:cs="Times New Roman"/>
          <w:sz w:val="24"/>
          <w:szCs w:val="24"/>
        </w:rPr>
        <w:t xml:space="preserve">2. Wykonawca udziela Zamawiającemu gwarancji na wykonane roboty budowalne oraz dostarczone materiały. Gwarancja udzielona zostaje na okres </w:t>
      </w:r>
      <w:r>
        <w:rPr>
          <w:rFonts w:ascii="Times New Roman" w:hAnsi="Times New Roman" w:cs="Times New Roman"/>
          <w:sz w:val="24"/>
          <w:szCs w:val="24"/>
        </w:rPr>
        <w:t>………. miesięcy</w:t>
      </w:r>
      <w:r w:rsidRPr="007B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25F9B" w14:textId="25B0C40E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7B06B7">
        <w:rPr>
          <w:rFonts w:ascii="Times New Roman" w:hAnsi="Times New Roman" w:cs="Times New Roman"/>
          <w:sz w:val="24"/>
          <w:szCs w:val="24"/>
        </w:rPr>
        <w:t xml:space="preserve">3. Niezależnie od uprawnień z tytułu gwarancji, Zamawiającemu przysługują wszystkie roszczenia przewidziane w Kodeksie cywilnym z tytułu rękojmi za wady fizyczne i prawne robót, wykonanych na podstawie Umowy przez okres </w:t>
      </w:r>
      <w:r>
        <w:rPr>
          <w:rFonts w:ascii="Times New Roman" w:hAnsi="Times New Roman" w:cs="Times New Roman"/>
          <w:sz w:val="24"/>
          <w:szCs w:val="24"/>
        </w:rPr>
        <w:t>….. miesięcy</w:t>
      </w:r>
      <w:r w:rsidRPr="007B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E7071" w14:textId="77777777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7B06B7">
        <w:rPr>
          <w:rFonts w:ascii="Times New Roman" w:hAnsi="Times New Roman" w:cs="Times New Roman"/>
          <w:sz w:val="24"/>
          <w:szCs w:val="24"/>
        </w:rPr>
        <w:t xml:space="preserve">4. Okres gwarancji i rękojmi liczony jest od dnia odbioru końcowego robót, z zastrzeżeniem, że w przypadku, gdy protokół końcowy robót stwierdza występowanie wad, okres gwarancji i rękojmi liczony jest od daty podpisania przez Zamawiającego dokumentu potwierdzającego usuniecie tych wad. </w:t>
      </w:r>
    </w:p>
    <w:p w14:paraId="0752D77B" w14:textId="7A5A7EFA" w:rsidR="007B06B7" w:rsidRPr="00525FF2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525FF2">
        <w:rPr>
          <w:rFonts w:ascii="Times New Roman" w:hAnsi="Times New Roman" w:cs="Times New Roman"/>
          <w:sz w:val="24"/>
          <w:szCs w:val="24"/>
        </w:rPr>
        <w:t xml:space="preserve">5. W odniesieniu do obowiązków Wykonawcy, w okresie gwarancji będą miały zastosowanie co najmniej następujące postanowienia (minimalne warunki gwarancji): </w:t>
      </w:r>
    </w:p>
    <w:p w14:paraId="10CBF20F" w14:textId="0FC95B38" w:rsidR="007B06B7" w:rsidRPr="00525FF2" w:rsidRDefault="00525FF2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525FF2">
        <w:rPr>
          <w:rFonts w:ascii="Times New Roman" w:hAnsi="Times New Roman" w:cs="Times New Roman"/>
          <w:sz w:val="24"/>
          <w:szCs w:val="24"/>
        </w:rPr>
        <w:t>a</w:t>
      </w:r>
      <w:r w:rsidR="007B06B7" w:rsidRPr="00525FF2">
        <w:rPr>
          <w:rFonts w:ascii="Times New Roman" w:hAnsi="Times New Roman" w:cs="Times New Roman"/>
          <w:sz w:val="24"/>
          <w:szCs w:val="24"/>
        </w:rPr>
        <w:t xml:space="preserve">) Wykonawca ma obowiązek usunięcia wad ujawnionych w okresie gwarancji niezwłocznie i nie później niż w ciągu 14 dni od dnia powiadomienia o wystąpieniu lub jej zapisania w protokole sporządzonym na okoliczność występowania wady oraz w terminie technologicznie możliwym, chyba że Strony uzgodnią inny termin usunięcia wad. Usuniecie wady może opóźnić się, z uwagi na konieczność sprowadzenia części zamiennej, niezbędnej do usunięcia wady lub ze względu na warunki atmosferyczne uniemożliwiające wykonanie robót zgodnie z technologią robót lub ze względu na technologie, robót, ich wykonanie wymaga dłuższego okresu i z zastrzeżeniem następujących wyjątków. </w:t>
      </w:r>
    </w:p>
    <w:p w14:paraId="40C1AD41" w14:textId="5CA9DAB8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06B7">
        <w:rPr>
          <w:rFonts w:ascii="Times New Roman" w:hAnsi="Times New Roman" w:cs="Times New Roman"/>
          <w:sz w:val="24"/>
          <w:szCs w:val="24"/>
        </w:rPr>
        <w:t>. Wykonawca, w okresie gwarancji określonym powyżej, zobowiązuje się, do bezpłatnej i skutecznej naprawy i/lub usunięcia wady przedmiotu gwarancji, który bez winy Zamawiającego, lub użytkownika Inwestycji uległ uszkodzeniu lub wykazuje wady funkcjonowania bądź inne, od których z mocy gwarancji powinien być wolny, przy czym z obsługi gwarancyjnej i świadczeń z rękojmi wyłączone są wady i uszkodzenia będące wynikiem normalnej eksploatacji</w:t>
      </w:r>
    </w:p>
    <w:p w14:paraId="610C5872" w14:textId="34C620F8" w:rsidR="00317C2D" w:rsidRPr="00081B6D" w:rsidRDefault="00317C2D" w:rsidP="007B0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1AA03BA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5DC9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14:paraId="7F74F1FB" w14:textId="4124258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przypadku nie dotrzymania terminu zakończenia realizacji inwestycji, wskazanego w § 2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 w wysokości 0,2 % wynagrodzenia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umowy, za każdy dzień</w:t>
      </w:r>
      <w:r w:rsidR="00686739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1B6D">
        <w:rPr>
          <w:rFonts w:ascii="Times New Roman" w:hAnsi="Times New Roman" w:cs="Times New Roman"/>
          <w:sz w:val="24"/>
          <w:szCs w:val="24"/>
        </w:rPr>
        <w:t>,</w:t>
      </w:r>
    </w:p>
    <w:p w14:paraId="500EFB42" w14:textId="0B50D0E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za każdy dzień</w:t>
      </w:r>
      <w:r w:rsidR="00017BE5">
        <w:rPr>
          <w:rFonts w:ascii="Times New Roman" w:hAnsi="Times New Roman" w:cs="Times New Roman"/>
          <w:sz w:val="24"/>
          <w:szCs w:val="24"/>
        </w:rPr>
        <w:t xml:space="preserve">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081B6D">
        <w:rPr>
          <w:rFonts w:ascii="Times New Roman" w:hAnsi="Times New Roman" w:cs="Times New Roman"/>
          <w:sz w:val="24"/>
          <w:szCs w:val="24"/>
        </w:rPr>
        <w:t>, liczony od upływu terminu wyznaczonego na usunięcie wad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 lub ujawnionych w okresie rękojmi za wady lub gwarancji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jakości – w wysokości 0,1% wynagrodzenia umownego brutto, o którym mowa w § 7 ust. 1,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opóźnienia.</w:t>
      </w:r>
    </w:p>
    <w:p w14:paraId="45A13D1F" w14:textId="1FC526A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za odstąpienie od umowy z przyczyn, za które ponosi odpowiedzialność wyłącznie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Wykonawca, w wysokości 10% wynagrodzenia umownego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umowy.</w:t>
      </w:r>
    </w:p>
    <w:p w14:paraId="217AD8F0" w14:textId="1D362E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dopuszczają możliwość dochodzenia odszkodowania uzupełniającego, przewyższającego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wysokość zastrzeżonych kar umownych do wysokości rzeczywiście poniesionej szkody. Strony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mogą dochodzić też odszkodowań w sytuacjach, w których umowa nie przewiduje kar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umownych.</w:t>
      </w:r>
    </w:p>
    <w:p w14:paraId="5D59A79C" w14:textId="4B72E50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Łączna wartość naliczonych i egzekwowanych kar umownych przez jedną stronę drugiej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stronie nie może przekroczyć 30% łącznego wynagrodzenia ryczałtowego brutto.</w:t>
      </w:r>
    </w:p>
    <w:p w14:paraId="10F1FF70" w14:textId="1262C43D" w:rsidR="00C97F0B" w:rsidRPr="001601CF" w:rsidRDefault="00317C2D" w:rsidP="001601CF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jest upoważniony do potrącenia należnych kar umownych z wynagrodzenia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Wykonawcy.</w:t>
      </w:r>
    </w:p>
    <w:p w14:paraId="695DF014" w14:textId="19F96DB2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3D01B16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1AC037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15263A50" w14:textId="5F9E97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razie wystąpienia okoliczności powodujących, że wykonanie umowy nie leży w interesie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publicznym, czego nie można było przewidzieć w chwili zawarcia umowy. Odstąpienie od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w tym przypadku może nastąpić w terminie 30 dni od powzięcia wiadomości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powyższych okolicznościach;</w:t>
      </w:r>
    </w:p>
    <w:p w14:paraId="4110D04F" w14:textId="0FC4C72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gdy Wykonawca bez uzasadnionych przyczyn nie rozpoczął realizacji prac w terminie 14 dni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dnia podpisania umowy i pomimo pisemnego wezwania Zamawiającego nie przystąpił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ich rozpoczęcia w ciągu 2 dni od doręczenia wezwania;</w:t>
      </w:r>
    </w:p>
    <w:p w14:paraId="4D785A3E" w14:textId="2CB961B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gdy Wykonawca przerwał realizację prac bez uzasadnionych przyczyn i wynikająca stąd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przerwa, stwierdzona protokolarnie przez Zamawiającego, trwa dłużej niż 7 dni;</w:t>
      </w:r>
    </w:p>
    <w:p w14:paraId="118DC704" w14:textId="43EB32C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gdy Wykonawca wykonuje prace w sposób niezgodny z umową i pomimo wezwania go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prac zgodnie z umową nie zastosował się do wezwania;</w:t>
      </w:r>
    </w:p>
    <w:p w14:paraId="597A49BD" w14:textId="42C67524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w przypadku wydania nakazu zajęcia majątku Wykonawcy lub zrzeczenia się przez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Wykonawcę majątku na rzecz wierzycieli;</w:t>
      </w:r>
    </w:p>
    <w:p w14:paraId="2BD06486" w14:textId="1521AFA5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w przypadku przystąpienia przez Wykonawcę do likwidacji swej firmy, również w razie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likwidacji w celu przekształcenia lub restrukturyzacji;</w:t>
      </w:r>
    </w:p>
    <w:p w14:paraId="30C4B4B4" w14:textId="4AF9CB9D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przypadku odstąpienia od Umowy przez Wykonawcę lub Zamawiającego, Wykonawca ma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obowiązek:</w:t>
      </w:r>
    </w:p>
    <w:p w14:paraId="616D2EC1" w14:textId="5A72883A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natychmiast wstrzymać wykonywanie robót, poza mającymi na celu ochronę życia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 własności, i zabezpieczyć przerwane prace w zakresie obustronnie uzgodnionym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zabezpieczyć teren prac i opuścić go najpóźniej w terminie wskazanym przez Zamawiającego,</w:t>
      </w:r>
    </w:p>
    <w:p w14:paraId="059F49DC" w14:textId="505082D0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przekazać znajdujące się w jego posiadaniu dokumenty, w tym należące do Zamawiającego,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i inne prace, za które Wykonawca otrzymał płatność oraz inną,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sporządzoną przez niego lub na jego rzecz, dokumentację, najpóźniej w terminie wskazanym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przez Zamawiającego.</w:t>
      </w:r>
    </w:p>
    <w:p w14:paraId="71D74988" w14:textId="2E136DF1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terminie 3 dni od daty odstąpienia od Umowy, Wykonawca zgłosi Zamawiającemu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gotowość do odbioru prac przerwanych. W przypadku niezgłoszenia w tym terminie gotowości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odbioru, Zamawiający ma prawo przeprowadzić odbiór jednostronny.</w:t>
      </w:r>
    </w:p>
    <w:p w14:paraId="04189A36" w14:textId="6615A6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niezwłocznie, a najpóźniej w terminie do 7 dni od dnia zawiadomienia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odstąpieniu od Umowy z przyczyn niezależnych od Wykonawcy, usunie z terenu prac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przez niego dostarczone lub wniesione niestanowiące własności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 lub ustali zasady przekazania tego majątku Zamawiającemu.</w:t>
      </w:r>
    </w:p>
    <w:p w14:paraId="4C283165" w14:textId="7916451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odstąpienia od Umowy przez Wykonawcę lub Zamawiającego,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zobowiązany jest do dokonania w terminie 14 dni odbioru robót przerwanych.</w:t>
      </w:r>
    </w:p>
    <w:p w14:paraId="1FEC01EE" w14:textId="5680D6B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W przypadku odstąpienia od Umowy przez Zamawiającego Wykonawca jest zobowiązany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niezwłocznie zorganizować usunięcie sprzętu i robót tymczasowych na swój koszt i ryzyko.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BD1341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przypadku niewypełnienia przez Wykonawcę powyższego obowiązku,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uprawniony jest do usunięcia sprzętu i prac tymczasowych na koszt i ryzyko Wykonawcy.</w:t>
      </w:r>
    </w:p>
    <w:p w14:paraId="2A15AF6C" w14:textId="5B0C78F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 terminie do 14 dni od dnia odstąpienia od Umowy, Wykonawca przy udziale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sporządzi szczegółowy protokół odbioru prac przerwanych według stanu na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dzień odstąpienia, który stanowi podstawę do wystawienia przez Wykonawcę faktury.</w:t>
      </w:r>
    </w:p>
    <w:p w14:paraId="36A258CD" w14:textId="6A9606A5" w:rsidR="00270AF8" w:rsidRPr="001601CF" w:rsidRDefault="00317C2D" w:rsidP="001601CF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Wykonawca zobowiązany jest do dokonania i dostarczenia Zamawiającemu inwentaryzacji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 według stanu na dzień odstąpienia. Zamawiający zapłaci Wykonawcy wynagrodzenie za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prace tylko wykonane, pomniejszone o roszczenia Zamawiającego z tytułu kar umownych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ewentualne roszczenia o obniżenie ceny na podstawie rękojmi i gwarancji lub inne roszczenia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odszkodowawcze. Oświadczenie o odstąpieniu od umowy powinno zostać złożone w terminie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30 dni od daty powzięcia wiadomości o okolicznościach stanowiących podstawę odstąpienia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umowy.</w:t>
      </w:r>
    </w:p>
    <w:p w14:paraId="6CE01563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BA1561F" w14:textId="2AB4866E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601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6432AB" w14:textId="0A57C15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nie ma prawa bez zgody Zamawiającego do cesji wierzytelności związanych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 realizacją przedmiotu umowy na rzecz osób trzecich.</w:t>
      </w:r>
    </w:p>
    <w:p w14:paraId="02C4EE60" w14:textId="39C1F4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sprawach nie uregulowanych w umowie zastosowanie mają przepisy Kodeksu cywilnego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innych właściwych dla przedmiotu umowy przepisów prawa.</w:t>
      </w:r>
    </w:p>
    <w:p w14:paraId="1D72D463" w14:textId="7B84DEF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Do umowy nie ma zastosowania ustawa z dnia 11 września 2019 r. Prawo zamówień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publicznych.</w:t>
      </w:r>
    </w:p>
    <w:p w14:paraId="56A6BD93" w14:textId="1757D0E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 przypadku zaistnienia pomiędzy stronami sporu wynikającego z niniejszej umowy lub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pozostającego w związku z umową, strony zobowiązują się do jego rozwiązania w drodze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mediacji lub w inny polubowny sposób przed Sądem Polubownym przy Prokuratorii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 inne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polubowne rozwiązanie sporu.</w:t>
      </w:r>
    </w:p>
    <w:p w14:paraId="49450213" w14:textId="0426A9F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niedojścia do porozumienia spory rozstrzygane będą przez sąd właściwy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16923773" w14:textId="711DC6D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Gdyby jakiekolwiek postanowienie niniejszej umowy okazało się nieważne albo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bezskuteczne, nie wpływa to na ważność i skuteczność pozostałych jej postanowień.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takim przypadku Strony zastąpią postanowienia uznane za nieważne lub bezskuteczne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innym, zgodnym z prawem, postanowieniem realizującym możliwie najbardziej zbliżony cel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gospodarczy i odzwierciedlający pierwotną intencję Stron.</w:t>
      </w:r>
    </w:p>
    <w:p w14:paraId="72E23480" w14:textId="675766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Wszelkie zmiany postanowień niniejszej umowy mogą nastąpić za zgodą obu stron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formie pisemnego aneksu, pod rygorem nieważności, na warunkach określonych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niniejszej Umowie.</w:t>
      </w:r>
    </w:p>
    <w:p w14:paraId="5CEF8F83" w14:textId="0DEC1B5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Zmiana adresu, nazwy lub formy organizacyjno-prawnej oraz osób biorących udział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realizacji umowy którejkolwiek ze stron umowy nie stanowi zmiany jej treści i nie wymaga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sporządzenia aneksu do umowy. Strony zobowiązują się do informowania siebie wzajemnie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zmianie formy organizacyjno-prawnej, o zmianie adresu lub osób. W przypadku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zaniechania obowiązku, o którym mowa w zdaniu poprzednim, poczytuje się, że wszelkie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doręczenia i powiadomienia skierowane pod dane teleadresowe, podane w niniejszej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umowie uważa się za skuteczne.</w:t>
      </w:r>
    </w:p>
    <w:p w14:paraId="126347EB" w14:textId="5B29E19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9. Dla skuteczności składanych oświadczeń, wezwań, zawiadomień dokonywanych czynności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prawnych przez strony, związanych z realizacją niniejszej umowy, strony zastrzegają formę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pisemną pod rygorem nieważności.</w:t>
      </w:r>
    </w:p>
    <w:p w14:paraId="4D39114C" w14:textId="43DEED4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10. Umowę sporządzono w dwóch jednobrzmiących egzemplarzach, po jednym egzemplarzu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dla Wykonawcy i Zamawiającego.</w:t>
      </w:r>
    </w:p>
    <w:p w14:paraId="736B98C4" w14:textId="77777777" w:rsidR="00BD1341" w:rsidRPr="00081B6D" w:rsidRDefault="00BD134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41896" w14:textId="77777777" w:rsidR="00BD1341" w:rsidRDefault="00BD1341" w:rsidP="00BD1341">
      <w:pPr>
        <w:pStyle w:val="Tekstpodstawowywcity"/>
        <w:ind w:left="0"/>
        <w:jc w:val="center"/>
        <w:rPr>
          <w:b/>
          <w:color w:val="000000"/>
        </w:rPr>
      </w:pPr>
      <w:r w:rsidRPr="00081B6D">
        <w:rPr>
          <w:b/>
          <w:color w:val="000000"/>
        </w:rPr>
        <w:t>WYKONAWCA:                                                                            ZAMAWIAJĄCY:</w:t>
      </w:r>
    </w:p>
    <w:p w14:paraId="0BEB4D9B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514F52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0AEC71C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581C4EF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669BAAD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F0BA4CA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1D3698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DA00EE6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6CFBBA3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1B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F4AC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2468E5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8E04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1ABE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CDD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9E811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289DF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417CCE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315D5" w14:textId="77777777" w:rsidR="005A16A8" w:rsidRPr="00081B6D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E90BF28" w14:textId="2C725B74" w:rsidR="0019528C" w:rsidRPr="0073042D" w:rsidRDefault="00BD1341" w:rsidP="0073042D">
      <w:pPr>
        <w:pStyle w:val="Tekstpodstawowywcity"/>
        <w:ind w:left="0"/>
        <w:rPr>
          <w:b/>
          <w:color w:val="000000"/>
        </w:rPr>
      </w:pPr>
      <w:r w:rsidRPr="00081B6D">
        <w:rPr>
          <w:b/>
          <w:color w:val="000000"/>
        </w:rPr>
        <w:t xml:space="preserve">  </w:t>
      </w:r>
      <w:r w:rsidR="0073042D">
        <w:rPr>
          <w:b/>
          <w:color w:val="000000"/>
        </w:rPr>
        <w:t xml:space="preserve">             </w:t>
      </w:r>
    </w:p>
    <w:sectPr w:rsidR="0019528C" w:rsidRPr="00730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06E3" w14:textId="77777777" w:rsidR="00E96DD3" w:rsidRDefault="00E96DD3" w:rsidP="004A5135">
      <w:pPr>
        <w:spacing w:after="0" w:line="240" w:lineRule="auto"/>
      </w:pPr>
      <w:r>
        <w:separator/>
      </w:r>
    </w:p>
  </w:endnote>
  <w:endnote w:type="continuationSeparator" w:id="0">
    <w:p w14:paraId="34FCDF0B" w14:textId="77777777" w:rsidR="00E96DD3" w:rsidRDefault="00E96DD3" w:rsidP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98F0" w14:textId="77777777" w:rsidR="00E96DD3" w:rsidRDefault="00E96DD3" w:rsidP="004A5135">
      <w:pPr>
        <w:spacing w:after="0" w:line="240" w:lineRule="auto"/>
      </w:pPr>
      <w:r>
        <w:separator/>
      </w:r>
    </w:p>
  </w:footnote>
  <w:footnote w:type="continuationSeparator" w:id="0">
    <w:p w14:paraId="00CA9130" w14:textId="77777777" w:rsidR="00E96DD3" w:rsidRDefault="00E96DD3" w:rsidP="004A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DFE2" w14:textId="1946A478" w:rsidR="00D13BF0" w:rsidRDefault="00D13BF0" w:rsidP="00D13BF0">
    <w:pPr>
      <w:pStyle w:val="Nagwek"/>
      <w:jc w:val="center"/>
    </w:pPr>
    <w:r w:rsidRPr="00343C30">
      <w:rPr>
        <w:noProof/>
        <w:lang w:eastAsia="pl-PL"/>
      </w:rPr>
      <w:drawing>
        <wp:inline distT="0" distB="0" distL="0" distR="0" wp14:anchorId="46205521" wp14:editId="616E9C0B">
          <wp:extent cx="1514475" cy="523875"/>
          <wp:effectExtent l="0" t="0" r="9525" b="9525"/>
          <wp:docPr id="1274039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8DB"/>
    <w:multiLevelType w:val="multilevel"/>
    <w:tmpl w:val="36F6DD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C10022"/>
    <w:multiLevelType w:val="multilevel"/>
    <w:tmpl w:val="967A33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8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38E"/>
    <w:multiLevelType w:val="multilevel"/>
    <w:tmpl w:val="D0F4D8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ADB069D"/>
    <w:multiLevelType w:val="multilevel"/>
    <w:tmpl w:val="C98465B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2D"/>
    <w:rsid w:val="00017BE5"/>
    <w:rsid w:val="000254FF"/>
    <w:rsid w:val="00062C2C"/>
    <w:rsid w:val="00077EAF"/>
    <w:rsid w:val="00081B6D"/>
    <w:rsid w:val="00122D79"/>
    <w:rsid w:val="001601CF"/>
    <w:rsid w:val="00164076"/>
    <w:rsid w:val="001646DA"/>
    <w:rsid w:val="0019528C"/>
    <w:rsid w:val="001B068F"/>
    <w:rsid w:val="001B136B"/>
    <w:rsid w:val="001D1AF4"/>
    <w:rsid w:val="001E64BD"/>
    <w:rsid w:val="001F331C"/>
    <w:rsid w:val="001F3669"/>
    <w:rsid w:val="0020639C"/>
    <w:rsid w:val="00206FFA"/>
    <w:rsid w:val="00251258"/>
    <w:rsid w:val="00270AF8"/>
    <w:rsid w:val="002D55B6"/>
    <w:rsid w:val="00303FD4"/>
    <w:rsid w:val="00317C2D"/>
    <w:rsid w:val="003628E7"/>
    <w:rsid w:val="003858BF"/>
    <w:rsid w:val="003C512E"/>
    <w:rsid w:val="003D71CD"/>
    <w:rsid w:val="00407E55"/>
    <w:rsid w:val="004210C1"/>
    <w:rsid w:val="004217AD"/>
    <w:rsid w:val="00462281"/>
    <w:rsid w:val="004723A0"/>
    <w:rsid w:val="004A5135"/>
    <w:rsid w:val="004E0DA5"/>
    <w:rsid w:val="00525FF2"/>
    <w:rsid w:val="005335FB"/>
    <w:rsid w:val="00547ACC"/>
    <w:rsid w:val="005A16A8"/>
    <w:rsid w:val="005F1B50"/>
    <w:rsid w:val="00621255"/>
    <w:rsid w:val="00631718"/>
    <w:rsid w:val="00634EDF"/>
    <w:rsid w:val="00683500"/>
    <w:rsid w:val="00686739"/>
    <w:rsid w:val="006D4D1E"/>
    <w:rsid w:val="00711C0C"/>
    <w:rsid w:val="007137F9"/>
    <w:rsid w:val="007171EB"/>
    <w:rsid w:val="0073042D"/>
    <w:rsid w:val="007B06B7"/>
    <w:rsid w:val="007C59E9"/>
    <w:rsid w:val="007E2B48"/>
    <w:rsid w:val="008030ED"/>
    <w:rsid w:val="00815BCA"/>
    <w:rsid w:val="0088025F"/>
    <w:rsid w:val="008870F6"/>
    <w:rsid w:val="008A43F8"/>
    <w:rsid w:val="008A6E10"/>
    <w:rsid w:val="00917E70"/>
    <w:rsid w:val="00922AA2"/>
    <w:rsid w:val="009A2898"/>
    <w:rsid w:val="009F1165"/>
    <w:rsid w:val="00A10951"/>
    <w:rsid w:val="00A1541C"/>
    <w:rsid w:val="00A219BE"/>
    <w:rsid w:val="00A2797B"/>
    <w:rsid w:val="00A27AF5"/>
    <w:rsid w:val="00A916B3"/>
    <w:rsid w:val="00A96B7D"/>
    <w:rsid w:val="00AA27B6"/>
    <w:rsid w:val="00AE5DC1"/>
    <w:rsid w:val="00AF5047"/>
    <w:rsid w:val="00B851BF"/>
    <w:rsid w:val="00B85F63"/>
    <w:rsid w:val="00BB3EC0"/>
    <w:rsid w:val="00BD1341"/>
    <w:rsid w:val="00C748F9"/>
    <w:rsid w:val="00C774EF"/>
    <w:rsid w:val="00C97F0B"/>
    <w:rsid w:val="00CA1E4D"/>
    <w:rsid w:val="00CC5A23"/>
    <w:rsid w:val="00D13BF0"/>
    <w:rsid w:val="00D26C48"/>
    <w:rsid w:val="00D37FCC"/>
    <w:rsid w:val="00DF1A75"/>
    <w:rsid w:val="00E0167E"/>
    <w:rsid w:val="00E13517"/>
    <w:rsid w:val="00E32806"/>
    <w:rsid w:val="00E96DD3"/>
    <w:rsid w:val="00EA5F52"/>
    <w:rsid w:val="00EB0946"/>
    <w:rsid w:val="00EC599F"/>
    <w:rsid w:val="00F26D4C"/>
    <w:rsid w:val="00F40283"/>
    <w:rsid w:val="00F4737F"/>
    <w:rsid w:val="00F714AF"/>
    <w:rsid w:val="00F73F42"/>
    <w:rsid w:val="00FB5A7E"/>
    <w:rsid w:val="00FD10A1"/>
    <w:rsid w:val="00FD2909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34"/>
  <w15:chartTrackingRefBased/>
  <w15:docId w15:val="{751E1554-81BB-4DBD-9EA8-D5F4C78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6E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D1341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13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3A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A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35"/>
  </w:style>
  <w:style w:type="paragraph" w:styleId="Stopka">
    <w:name w:val="footer"/>
    <w:basedOn w:val="Normalny"/>
    <w:link w:val="Stopka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35"/>
  </w:style>
  <w:style w:type="paragraph" w:styleId="Tekstpodstawowy">
    <w:name w:val="Body Text"/>
    <w:basedOn w:val="Normalny"/>
    <w:link w:val="TekstpodstawowyZnak"/>
    <w:uiPriority w:val="99"/>
    <w:unhideWhenUsed/>
    <w:rsid w:val="00C77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3061</Words>
  <Characters>18366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S. Mosakowska</cp:lastModifiedBy>
  <cp:revision>16</cp:revision>
  <cp:lastPrinted>2024-10-10T12:06:00Z</cp:lastPrinted>
  <dcterms:created xsi:type="dcterms:W3CDTF">2024-10-10T12:06:00Z</dcterms:created>
  <dcterms:modified xsi:type="dcterms:W3CDTF">2024-10-30T12:00:00Z</dcterms:modified>
</cp:coreProperties>
</file>