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CCB07B" w14:textId="77777777" w:rsidR="00A542CF" w:rsidRPr="00DB0B72" w:rsidRDefault="00A542CF" w:rsidP="00DB0B72">
      <w:pPr>
        <w:spacing w:after="0" w:line="240" w:lineRule="auto"/>
        <w:ind w:left="0" w:firstLine="0"/>
        <w:rPr>
          <w:sz w:val="24"/>
          <w:szCs w:val="24"/>
        </w:rPr>
      </w:pPr>
    </w:p>
    <w:p w14:paraId="18D438E4" w14:textId="765CF8C8" w:rsidR="00A542CF" w:rsidRDefault="00A542CF" w:rsidP="001D5A12">
      <w:pPr>
        <w:spacing w:after="0" w:line="240" w:lineRule="auto"/>
        <w:ind w:left="0" w:firstLine="0"/>
        <w:jc w:val="right"/>
        <w:rPr>
          <w:i/>
          <w:sz w:val="24"/>
          <w:szCs w:val="24"/>
        </w:rPr>
      </w:pPr>
      <w:r w:rsidRPr="00DB0B72">
        <w:rPr>
          <w:i/>
          <w:sz w:val="24"/>
          <w:szCs w:val="24"/>
        </w:rPr>
        <w:t xml:space="preserve">Załącznik nr 2 do </w:t>
      </w:r>
      <w:r w:rsidR="002C4DB8" w:rsidRPr="00DB0B72">
        <w:rPr>
          <w:i/>
          <w:sz w:val="24"/>
          <w:szCs w:val="24"/>
        </w:rPr>
        <w:t>rozeznania cenowego</w:t>
      </w:r>
      <w:r w:rsidRPr="00DB0B72">
        <w:rPr>
          <w:i/>
          <w:sz w:val="24"/>
          <w:szCs w:val="24"/>
        </w:rPr>
        <w:t xml:space="preserve"> </w:t>
      </w:r>
    </w:p>
    <w:p w14:paraId="67C119A0" w14:textId="32F20925" w:rsidR="00653052" w:rsidRPr="00DB0B72" w:rsidRDefault="00653052" w:rsidP="001D5A12">
      <w:pPr>
        <w:spacing w:after="0" w:line="240" w:lineRule="auto"/>
        <w:ind w:left="0" w:firstLine="0"/>
        <w:jc w:val="right"/>
        <w:rPr>
          <w:i/>
          <w:sz w:val="24"/>
          <w:szCs w:val="24"/>
        </w:rPr>
      </w:pPr>
      <w:r>
        <w:rPr>
          <w:i/>
          <w:sz w:val="24"/>
          <w:szCs w:val="24"/>
        </w:rPr>
        <w:t>Istotne postanowienia umowy</w:t>
      </w:r>
    </w:p>
    <w:p w14:paraId="7B0AAAB4" w14:textId="77777777" w:rsidR="002C4DB8" w:rsidRPr="00DB0B72" w:rsidRDefault="002C4DB8" w:rsidP="00DB0B72">
      <w:pPr>
        <w:spacing w:after="0" w:line="240" w:lineRule="auto"/>
        <w:ind w:left="0" w:firstLine="0"/>
        <w:rPr>
          <w:sz w:val="24"/>
          <w:szCs w:val="24"/>
        </w:rPr>
      </w:pPr>
    </w:p>
    <w:p w14:paraId="6ABAB688" w14:textId="7B7C939A" w:rsidR="00A542CF" w:rsidRPr="00DB0B72" w:rsidRDefault="00A542CF" w:rsidP="00DB0B72">
      <w:pPr>
        <w:spacing w:after="0" w:line="240" w:lineRule="auto"/>
        <w:ind w:left="142" w:firstLine="0"/>
        <w:rPr>
          <w:b/>
          <w:bCs/>
          <w:sz w:val="24"/>
          <w:szCs w:val="24"/>
        </w:rPr>
      </w:pPr>
      <w:r w:rsidRPr="00DB0B72">
        <w:rPr>
          <w:i/>
          <w:sz w:val="24"/>
          <w:szCs w:val="24"/>
        </w:rPr>
        <w:t xml:space="preserve"> </w:t>
      </w:r>
      <w:r w:rsidR="002C4DB8" w:rsidRPr="00DB0B72">
        <w:rPr>
          <w:sz w:val="24"/>
          <w:szCs w:val="24"/>
          <w:lang w:eastAsia="ar-SA"/>
        </w:rPr>
        <w:t xml:space="preserve">Na podstawie art.2 ust. 1 pkt 1 ustawy z dnia 11 września 2019r. – Prawo zamówień publicznych oraz </w:t>
      </w:r>
      <w:r w:rsidR="002C4DB8" w:rsidRPr="00DB0B72">
        <w:rPr>
          <w:bCs/>
          <w:sz w:val="24"/>
          <w:szCs w:val="24"/>
          <w:lang w:eastAsia="ar-SA"/>
        </w:rPr>
        <w:t>Zarządzenia Nr 5/K/2021 Wójta Gminy Somianka z dnia 25 stycznia 2021 roku w sprawie wprowadzenia Regulaminu udzielania zamówień publicznych o wartości n</w:t>
      </w:r>
      <w:r w:rsidR="00653052">
        <w:rPr>
          <w:bCs/>
          <w:sz w:val="24"/>
          <w:szCs w:val="24"/>
          <w:lang w:eastAsia="ar-SA"/>
        </w:rPr>
        <w:t>ieprzekraczającej kwoty 130 000</w:t>
      </w:r>
      <w:r w:rsidR="002C4DB8" w:rsidRPr="00DB0B72">
        <w:rPr>
          <w:bCs/>
          <w:sz w:val="24"/>
          <w:szCs w:val="24"/>
          <w:lang w:eastAsia="ar-SA"/>
        </w:rPr>
        <w:t xml:space="preserve"> złotych w Urzędzie Gminy Somianka i Zarządzenia nr 2/K/2022 Wójta Gminy Somianka z dnia 12 stycznia 2022r</w:t>
      </w:r>
      <w:r w:rsidR="00653052">
        <w:rPr>
          <w:bCs/>
          <w:sz w:val="24"/>
          <w:szCs w:val="24"/>
          <w:lang w:eastAsia="ar-SA"/>
        </w:rPr>
        <w:t>.</w:t>
      </w:r>
      <w:r w:rsidR="002C4DB8" w:rsidRPr="00DB0B72">
        <w:rPr>
          <w:bCs/>
          <w:sz w:val="24"/>
          <w:szCs w:val="24"/>
          <w:lang w:eastAsia="ar-SA"/>
        </w:rPr>
        <w:t xml:space="preserve"> zmieniającego Zarządzenie w sprawie wprowadzenia regulaminu udzielania zamówień publicznych o wartości nieprzekraczającej kwoty 130 000 złotych w Urzędzie Gminy Somianka</w:t>
      </w:r>
      <w:r w:rsidR="002C4DB8" w:rsidRPr="00DB0B72">
        <w:rPr>
          <w:sz w:val="24"/>
          <w:szCs w:val="24"/>
          <w:lang w:eastAsia="ar-SA"/>
        </w:rPr>
        <w:t xml:space="preserve"> </w:t>
      </w:r>
      <w:r w:rsidR="002C4DB8" w:rsidRPr="00DB0B72">
        <w:rPr>
          <w:sz w:val="24"/>
          <w:szCs w:val="24"/>
        </w:rPr>
        <w:t>została za</w:t>
      </w:r>
      <w:r w:rsidR="00653052">
        <w:rPr>
          <w:sz w:val="24"/>
          <w:szCs w:val="24"/>
        </w:rPr>
        <w:t>warta umowa następującej treści</w:t>
      </w:r>
    </w:p>
    <w:p w14:paraId="5A11704C" w14:textId="10F51048" w:rsidR="00A542CF" w:rsidRPr="00DB0B72" w:rsidRDefault="00A542CF" w:rsidP="00DB0B72">
      <w:pPr>
        <w:spacing w:after="0" w:line="240" w:lineRule="auto"/>
        <w:ind w:left="0" w:firstLine="0"/>
        <w:rPr>
          <w:sz w:val="24"/>
          <w:szCs w:val="24"/>
        </w:rPr>
      </w:pPr>
    </w:p>
    <w:p w14:paraId="20AFAD55" w14:textId="7792139B" w:rsidR="00A542CF" w:rsidRPr="00DB0B72" w:rsidRDefault="00A542CF" w:rsidP="001D5A12">
      <w:pPr>
        <w:pStyle w:val="Nagwek1"/>
        <w:spacing w:after="0" w:line="240" w:lineRule="auto"/>
        <w:ind w:right="233"/>
        <w:rPr>
          <w:sz w:val="24"/>
          <w:szCs w:val="24"/>
        </w:rPr>
      </w:pPr>
      <w:r w:rsidRPr="00DB0B72">
        <w:rPr>
          <w:sz w:val="24"/>
          <w:szCs w:val="24"/>
        </w:rPr>
        <w:t>§ 1</w:t>
      </w:r>
    </w:p>
    <w:p w14:paraId="0E994948" w14:textId="3A071FF0" w:rsidR="00A542CF" w:rsidRPr="00DB0B72" w:rsidRDefault="00A542CF" w:rsidP="001D5A12">
      <w:pPr>
        <w:pStyle w:val="Nagwek2"/>
        <w:spacing w:after="0" w:line="240" w:lineRule="auto"/>
        <w:rPr>
          <w:sz w:val="24"/>
          <w:szCs w:val="24"/>
        </w:rPr>
      </w:pPr>
      <w:r w:rsidRPr="00DB0B72">
        <w:rPr>
          <w:sz w:val="24"/>
          <w:szCs w:val="24"/>
        </w:rPr>
        <w:t>Przedmiot umowy</w:t>
      </w:r>
    </w:p>
    <w:p w14:paraId="0E3E53A5" w14:textId="3B7E9719" w:rsidR="00A542CF" w:rsidRPr="00DB0B72" w:rsidRDefault="00A542CF" w:rsidP="00DB0B72">
      <w:pPr>
        <w:spacing w:after="0" w:line="240" w:lineRule="auto"/>
        <w:ind w:left="142" w:right="-142" w:firstLine="0"/>
        <w:rPr>
          <w:sz w:val="24"/>
          <w:szCs w:val="24"/>
        </w:rPr>
      </w:pPr>
      <w:r w:rsidRPr="00DB0B72">
        <w:rPr>
          <w:sz w:val="24"/>
          <w:szCs w:val="24"/>
        </w:rPr>
        <w:t xml:space="preserve">Na podstawie art. 2 ust. 1 pkt. 1 ustawy Prawo zamówień publicznych Zamawiający zleca a Wykonawca przyjmuje do wykonania </w:t>
      </w:r>
      <w:r w:rsidRPr="00DB0B72">
        <w:rPr>
          <w:b/>
          <w:i/>
          <w:sz w:val="24"/>
          <w:szCs w:val="24"/>
        </w:rPr>
        <w:t>Opracowanie kompletnej dokumentacji zawierającej analizę</w:t>
      </w:r>
      <w:r w:rsidRPr="00DB0B72">
        <w:rPr>
          <w:sz w:val="24"/>
          <w:szCs w:val="24"/>
        </w:rPr>
        <w:t xml:space="preserve"> </w:t>
      </w:r>
      <w:r w:rsidRPr="00DB0B72">
        <w:rPr>
          <w:b/>
          <w:i/>
          <w:sz w:val="24"/>
          <w:szCs w:val="24"/>
        </w:rPr>
        <w:t>ubóstwa energetycz</w:t>
      </w:r>
      <w:r w:rsidR="00712CAE" w:rsidRPr="00DB0B72">
        <w:rPr>
          <w:b/>
          <w:i/>
          <w:sz w:val="24"/>
          <w:szCs w:val="24"/>
        </w:rPr>
        <w:t>nego na terenie gminy Somianka</w:t>
      </w:r>
      <w:r w:rsidRPr="00DB0B72">
        <w:rPr>
          <w:b/>
          <w:i/>
          <w:sz w:val="24"/>
          <w:szCs w:val="24"/>
        </w:rPr>
        <w:t xml:space="preserve"> w ramach projektu pn. </w:t>
      </w:r>
      <w:r w:rsidR="00DB0B72" w:rsidRPr="00DB0B72">
        <w:rPr>
          <w:b/>
          <w:bCs/>
          <w:color w:val="000000" w:themeColor="text1"/>
          <w:sz w:val="24"/>
          <w:szCs w:val="24"/>
        </w:rPr>
        <w:t>„Mazowsze bez smogu” współfinansowanego ze środków Unii Europejskiej realizowanego w ramach Priorytetu II „Fundusze Europejskie na zielony rozwój Mazowsza” dla Działania 2(i) „Wspieranie efektywności energetycznej i redukcji emisji gazów cieplarnianych” Funduszy Europejskich dla Mazowsza 2021-2027.</w:t>
      </w:r>
    </w:p>
    <w:p w14:paraId="6A9C2812" w14:textId="77777777" w:rsidR="00653052" w:rsidRDefault="00653052" w:rsidP="001D5A12">
      <w:pPr>
        <w:pStyle w:val="Nagwek1"/>
        <w:spacing w:after="0" w:line="240" w:lineRule="auto"/>
        <w:ind w:right="233"/>
        <w:rPr>
          <w:sz w:val="24"/>
          <w:szCs w:val="24"/>
        </w:rPr>
      </w:pPr>
    </w:p>
    <w:p w14:paraId="172F722D" w14:textId="75376EA2" w:rsidR="00A542CF" w:rsidRPr="00DB0B72" w:rsidRDefault="00A542CF" w:rsidP="001D5A12">
      <w:pPr>
        <w:pStyle w:val="Nagwek1"/>
        <w:spacing w:after="0" w:line="240" w:lineRule="auto"/>
        <w:ind w:right="233"/>
        <w:rPr>
          <w:sz w:val="24"/>
          <w:szCs w:val="24"/>
        </w:rPr>
      </w:pPr>
      <w:r w:rsidRPr="00DB0B72">
        <w:rPr>
          <w:sz w:val="24"/>
          <w:szCs w:val="24"/>
        </w:rPr>
        <w:t>§ 2</w:t>
      </w:r>
    </w:p>
    <w:p w14:paraId="123BF7A0" w14:textId="2D27A3C5" w:rsidR="00A542CF" w:rsidRPr="00DB0B72" w:rsidRDefault="00A542CF" w:rsidP="001D5A12">
      <w:pPr>
        <w:pStyle w:val="Nagwek2"/>
        <w:spacing w:after="0" w:line="240" w:lineRule="auto"/>
        <w:ind w:right="237"/>
        <w:rPr>
          <w:sz w:val="24"/>
          <w:szCs w:val="24"/>
        </w:rPr>
      </w:pPr>
      <w:r w:rsidRPr="00DB0B72">
        <w:rPr>
          <w:sz w:val="24"/>
          <w:szCs w:val="24"/>
        </w:rPr>
        <w:t>Termin wykonania zamówienia</w:t>
      </w:r>
    </w:p>
    <w:p w14:paraId="21976F59" w14:textId="42938A03" w:rsidR="00A542CF" w:rsidRPr="00DB0B72" w:rsidRDefault="00A542CF" w:rsidP="00DB0B72">
      <w:pPr>
        <w:numPr>
          <w:ilvl w:val="0"/>
          <w:numId w:val="1"/>
        </w:numPr>
        <w:spacing w:after="0" w:line="240" w:lineRule="auto"/>
        <w:ind w:right="342" w:hanging="230"/>
        <w:rPr>
          <w:sz w:val="24"/>
          <w:szCs w:val="24"/>
        </w:rPr>
      </w:pPr>
      <w:r w:rsidRPr="00DB0B72">
        <w:rPr>
          <w:sz w:val="24"/>
          <w:szCs w:val="24"/>
        </w:rPr>
        <w:t>Rozpoczęcie realizacji – d</w:t>
      </w:r>
      <w:r w:rsidR="00653052">
        <w:rPr>
          <w:sz w:val="24"/>
          <w:szCs w:val="24"/>
        </w:rPr>
        <w:t>zień podpisania umowy.</w:t>
      </w:r>
    </w:p>
    <w:p w14:paraId="499761FA" w14:textId="4B4B295C" w:rsidR="00A542CF" w:rsidRPr="00DB0B72" w:rsidRDefault="00A542CF" w:rsidP="00DB0B72">
      <w:pPr>
        <w:numPr>
          <w:ilvl w:val="0"/>
          <w:numId w:val="1"/>
        </w:numPr>
        <w:spacing w:after="0" w:line="240" w:lineRule="auto"/>
        <w:ind w:right="342" w:hanging="230"/>
        <w:rPr>
          <w:bCs/>
          <w:color w:val="auto"/>
          <w:sz w:val="24"/>
          <w:szCs w:val="24"/>
        </w:rPr>
      </w:pPr>
      <w:r w:rsidRPr="00DB0B72">
        <w:rPr>
          <w:sz w:val="24"/>
          <w:szCs w:val="24"/>
        </w:rPr>
        <w:t xml:space="preserve">Wykonanie i przekazanie wszystkich opracowań i analiz – </w:t>
      </w:r>
      <w:r w:rsidRPr="00DB0B72">
        <w:rPr>
          <w:bCs/>
          <w:color w:val="auto"/>
          <w:sz w:val="24"/>
          <w:szCs w:val="24"/>
        </w:rPr>
        <w:t xml:space="preserve">w terminie do dnia </w:t>
      </w:r>
      <w:r w:rsidR="007B3BB0" w:rsidRPr="00DB0B72">
        <w:rPr>
          <w:bCs/>
          <w:color w:val="auto"/>
          <w:sz w:val="24"/>
          <w:szCs w:val="24"/>
        </w:rPr>
        <w:t xml:space="preserve">20 grudnia </w:t>
      </w:r>
      <w:r w:rsidRPr="00DB0B72">
        <w:rPr>
          <w:bCs/>
          <w:color w:val="auto"/>
          <w:sz w:val="24"/>
          <w:szCs w:val="24"/>
        </w:rPr>
        <w:t xml:space="preserve">2024 r. </w:t>
      </w:r>
    </w:p>
    <w:p w14:paraId="4F9699F2" w14:textId="77777777" w:rsidR="00A542CF" w:rsidRPr="00DB0B72" w:rsidRDefault="00A542CF" w:rsidP="00DB0B72">
      <w:pPr>
        <w:spacing w:after="0" w:line="240" w:lineRule="auto"/>
        <w:ind w:left="0" w:firstLine="0"/>
        <w:rPr>
          <w:sz w:val="24"/>
          <w:szCs w:val="24"/>
        </w:rPr>
      </w:pPr>
      <w:r w:rsidRPr="00DB0B72">
        <w:rPr>
          <w:b/>
          <w:sz w:val="24"/>
          <w:szCs w:val="24"/>
        </w:rPr>
        <w:t xml:space="preserve"> </w:t>
      </w:r>
    </w:p>
    <w:p w14:paraId="5F9CC8DB" w14:textId="64C27AAE" w:rsidR="00A542CF" w:rsidRPr="00DB0B72" w:rsidRDefault="00A542CF" w:rsidP="001D5A12">
      <w:pPr>
        <w:pStyle w:val="Nagwek1"/>
        <w:spacing w:after="0" w:line="240" w:lineRule="auto"/>
        <w:ind w:right="233"/>
        <w:rPr>
          <w:sz w:val="24"/>
          <w:szCs w:val="24"/>
        </w:rPr>
      </w:pPr>
      <w:r w:rsidRPr="00DB0B72">
        <w:rPr>
          <w:sz w:val="24"/>
          <w:szCs w:val="24"/>
        </w:rPr>
        <w:t>§ 3</w:t>
      </w:r>
    </w:p>
    <w:p w14:paraId="1CD261A3" w14:textId="13E9554F" w:rsidR="00A542CF" w:rsidRPr="00DB0B72" w:rsidRDefault="00A542CF" w:rsidP="001D5A12">
      <w:pPr>
        <w:pStyle w:val="Nagwek2"/>
        <w:spacing w:after="0" w:line="240" w:lineRule="auto"/>
        <w:ind w:right="238"/>
        <w:rPr>
          <w:sz w:val="24"/>
          <w:szCs w:val="24"/>
        </w:rPr>
      </w:pPr>
      <w:r w:rsidRPr="00DB0B72">
        <w:rPr>
          <w:sz w:val="24"/>
          <w:szCs w:val="24"/>
        </w:rPr>
        <w:t>Obowiązki Wykonawcy</w:t>
      </w:r>
    </w:p>
    <w:p w14:paraId="14595C0C" w14:textId="5657D72F" w:rsidR="00F427D1" w:rsidRDefault="00F427D1" w:rsidP="00DB0B72">
      <w:pPr>
        <w:numPr>
          <w:ilvl w:val="0"/>
          <w:numId w:val="2"/>
        </w:numPr>
        <w:spacing w:after="0" w:line="240" w:lineRule="auto"/>
        <w:ind w:right="342"/>
        <w:rPr>
          <w:sz w:val="24"/>
          <w:szCs w:val="24"/>
        </w:rPr>
      </w:pPr>
      <w:r>
        <w:rPr>
          <w:sz w:val="24"/>
          <w:szCs w:val="24"/>
        </w:rPr>
        <w:t>Do obowiązków Wykonawcy należy:</w:t>
      </w:r>
    </w:p>
    <w:p w14:paraId="4DF86927" w14:textId="0B425E99" w:rsidR="00A542CF" w:rsidRPr="00F427D1" w:rsidRDefault="00A542CF" w:rsidP="00F427D1">
      <w:pPr>
        <w:pStyle w:val="Akapitzlist"/>
        <w:numPr>
          <w:ilvl w:val="0"/>
          <w:numId w:val="25"/>
        </w:numPr>
        <w:spacing w:after="0" w:line="240" w:lineRule="auto"/>
        <w:ind w:right="342"/>
        <w:rPr>
          <w:sz w:val="24"/>
          <w:szCs w:val="24"/>
        </w:rPr>
      </w:pPr>
      <w:r w:rsidRPr="00F427D1">
        <w:rPr>
          <w:sz w:val="24"/>
          <w:szCs w:val="24"/>
        </w:rPr>
        <w:t>Oszacowanie poziomu ubóstwa e</w:t>
      </w:r>
      <w:r w:rsidR="00F427D1">
        <w:rPr>
          <w:sz w:val="24"/>
          <w:szCs w:val="24"/>
        </w:rPr>
        <w:t>nergetycznego na terenie gminy;</w:t>
      </w:r>
    </w:p>
    <w:p w14:paraId="4DE6ED2F" w14:textId="147482B2" w:rsidR="00A542CF" w:rsidRPr="00F427D1" w:rsidRDefault="00A542CF" w:rsidP="00F427D1">
      <w:pPr>
        <w:pStyle w:val="Akapitzlist"/>
        <w:numPr>
          <w:ilvl w:val="0"/>
          <w:numId w:val="25"/>
        </w:numPr>
        <w:spacing w:after="0" w:line="240" w:lineRule="auto"/>
        <w:ind w:right="342"/>
        <w:rPr>
          <w:sz w:val="24"/>
          <w:szCs w:val="24"/>
        </w:rPr>
      </w:pPr>
      <w:r w:rsidRPr="00F427D1">
        <w:rPr>
          <w:sz w:val="24"/>
          <w:szCs w:val="24"/>
        </w:rPr>
        <w:t>Pozyskanie wszelkich danych potrzebnych do identyfikacji osób narażonych na zjawisko ubóstwa energetycznego od jednostek, instytucji, osób mogących być</w:t>
      </w:r>
      <w:r w:rsidR="00F427D1">
        <w:rPr>
          <w:sz w:val="24"/>
          <w:szCs w:val="24"/>
        </w:rPr>
        <w:t xml:space="preserve"> w posiadaniu istotnych danych;</w:t>
      </w:r>
    </w:p>
    <w:p w14:paraId="2F26131F" w14:textId="18570A08" w:rsidR="00A542CF" w:rsidRPr="00DB0B72" w:rsidRDefault="00A542CF" w:rsidP="00F427D1">
      <w:pPr>
        <w:numPr>
          <w:ilvl w:val="0"/>
          <w:numId w:val="25"/>
        </w:numPr>
        <w:spacing w:after="0" w:line="240" w:lineRule="auto"/>
        <w:ind w:right="342"/>
        <w:rPr>
          <w:sz w:val="24"/>
          <w:szCs w:val="24"/>
        </w:rPr>
      </w:pPr>
      <w:r w:rsidRPr="00DB0B72">
        <w:rPr>
          <w:sz w:val="24"/>
          <w:szCs w:val="24"/>
        </w:rPr>
        <w:t>Identyfikacja gospodarstw domowych ubogich energetycznie na terenie gmin</w:t>
      </w:r>
      <w:r w:rsidR="00F427D1">
        <w:rPr>
          <w:sz w:val="24"/>
          <w:szCs w:val="24"/>
        </w:rPr>
        <w:t>y;</w:t>
      </w:r>
    </w:p>
    <w:p w14:paraId="62B84714" w14:textId="010E4652" w:rsidR="00A542CF" w:rsidRPr="00DB0B72" w:rsidRDefault="00A542CF" w:rsidP="00F427D1">
      <w:pPr>
        <w:numPr>
          <w:ilvl w:val="0"/>
          <w:numId w:val="25"/>
        </w:numPr>
        <w:spacing w:after="0" w:line="240" w:lineRule="auto"/>
        <w:ind w:right="342"/>
        <w:rPr>
          <w:sz w:val="24"/>
          <w:szCs w:val="24"/>
        </w:rPr>
      </w:pPr>
      <w:r w:rsidRPr="00DB0B72">
        <w:rPr>
          <w:sz w:val="24"/>
          <w:szCs w:val="24"/>
        </w:rPr>
        <w:t>Przeprowadzenie szczegółowej ankietyzacji terenowej (wizja lokalna, wywiad środowiskowy) w celu zebrania niezbędnych danych od osób zagrożonych ubóstwem ener</w:t>
      </w:r>
      <w:r w:rsidR="00F427D1">
        <w:rPr>
          <w:sz w:val="24"/>
          <w:szCs w:val="24"/>
        </w:rPr>
        <w:t>getycznym, w tym danych do CEEB;</w:t>
      </w:r>
      <w:r w:rsidRPr="00DB0B72">
        <w:rPr>
          <w:sz w:val="24"/>
          <w:szCs w:val="24"/>
        </w:rPr>
        <w:t xml:space="preserve"> </w:t>
      </w:r>
    </w:p>
    <w:p w14:paraId="528BBAA8" w14:textId="1973271A" w:rsidR="00A542CF" w:rsidRPr="00DB0B72" w:rsidRDefault="00A542CF" w:rsidP="00F427D1">
      <w:pPr>
        <w:numPr>
          <w:ilvl w:val="0"/>
          <w:numId w:val="25"/>
        </w:numPr>
        <w:spacing w:after="0" w:line="240" w:lineRule="auto"/>
        <w:ind w:right="342"/>
        <w:rPr>
          <w:sz w:val="24"/>
          <w:szCs w:val="24"/>
        </w:rPr>
      </w:pPr>
      <w:r w:rsidRPr="00DB0B72">
        <w:rPr>
          <w:sz w:val="24"/>
          <w:szCs w:val="24"/>
        </w:rPr>
        <w:t>Przygotowanie i dystrybucję niezbędnych materiałów w postaci plakatów, ulotek (kampania informacyjna), przygotowanie materiałów na stronę www urzęd</w:t>
      </w:r>
      <w:r w:rsidR="00F427D1">
        <w:rPr>
          <w:sz w:val="24"/>
          <w:szCs w:val="24"/>
        </w:rPr>
        <w:t>u oraz portale społecznościowe;</w:t>
      </w:r>
    </w:p>
    <w:p w14:paraId="5584AA8D" w14:textId="2FAD52A4" w:rsidR="00A542CF" w:rsidRPr="00DB0B72" w:rsidRDefault="00A542CF" w:rsidP="00F427D1">
      <w:pPr>
        <w:numPr>
          <w:ilvl w:val="0"/>
          <w:numId w:val="25"/>
        </w:numPr>
        <w:spacing w:after="0" w:line="240" w:lineRule="auto"/>
        <w:ind w:right="342"/>
        <w:rPr>
          <w:sz w:val="24"/>
          <w:szCs w:val="24"/>
        </w:rPr>
      </w:pPr>
      <w:r w:rsidRPr="00DB0B72">
        <w:rPr>
          <w:sz w:val="24"/>
          <w:szCs w:val="24"/>
        </w:rPr>
        <w:t xml:space="preserve">Opracowanie raportu końcowego z wykonania Zadania zawierającego wyniki przeprowadzonej inwentaryzacji zgodnie z wytycznymi Urzędu Marszałkowskiego </w:t>
      </w:r>
      <w:r w:rsidR="0030735C">
        <w:rPr>
          <w:sz w:val="24"/>
          <w:szCs w:val="24"/>
        </w:rPr>
        <w:t xml:space="preserve"> Województwa Mazowieckiego </w:t>
      </w:r>
      <w:r w:rsidR="00F427D1">
        <w:rPr>
          <w:sz w:val="24"/>
          <w:szCs w:val="24"/>
        </w:rPr>
        <w:t>w tym zakresie;</w:t>
      </w:r>
    </w:p>
    <w:p w14:paraId="5D8FD629" w14:textId="544CBB45" w:rsidR="00A542CF" w:rsidRPr="00DB0B72" w:rsidRDefault="00A542CF" w:rsidP="00F427D1">
      <w:pPr>
        <w:numPr>
          <w:ilvl w:val="0"/>
          <w:numId w:val="25"/>
        </w:numPr>
        <w:spacing w:after="0" w:line="240" w:lineRule="auto"/>
        <w:ind w:right="342"/>
        <w:rPr>
          <w:sz w:val="24"/>
          <w:szCs w:val="24"/>
        </w:rPr>
      </w:pPr>
      <w:r w:rsidRPr="00DB0B72">
        <w:rPr>
          <w:sz w:val="24"/>
          <w:szCs w:val="24"/>
        </w:rPr>
        <w:t xml:space="preserve">Opracowanie bazy danych, zawierających szczegółowe informacje nt. ankietowanych gospodarstw – utworzenie bazy danych gospodarstw dotkniętych ubóstwem </w:t>
      </w:r>
      <w:r w:rsidRPr="00DB0B72">
        <w:rPr>
          <w:sz w:val="24"/>
          <w:szCs w:val="24"/>
        </w:rPr>
        <w:lastRenderedPageBreak/>
        <w:t xml:space="preserve">energetycznym na terenie gminy </w:t>
      </w:r>
      <w:r w:rsidR="00712CAE" w:rsidRPr="00DB0B72">
        <w:rPr>
          <w:sz w:val="24"/>
          <w:szCs w:val="24"/>
        </w:rPr>
        <w:t>Somianka</w:t>
      </w:r>
      <w:r w:rsidRPr="00DB0B72">
        <w:rPr>
          <w:sz w:val="24"/>
          <w:szCs w:val="24"/>
        </w:rPr>
        <w:t xml:space="preserve"> w oparciu o </w:t>
      </w:r>
      <w:r w:rsidR="00F427D1">
        <w:rPr>
          <w:sz w:val="24"/>
          <w:szCs w:val="24"/>
        </w:rPr>
        <w:t>pozyskane i zweryfikowane dane;</w:t>
      </w:r>
    </w:p>
    <w:p w14:paraId="7217D528" w14:textId="06BF6F69" w:rsidR="00A542CF" w:rsidRPr="00DB0B72" w:rsidRDefault="00A542CF" w:rsidP="00F427D1">
      <w:pPr>
        <w:numPr>
          <w:ilvl w:val="0"/>
          <w:numId w:val="25"/>
        </w:numPr>
        <w:spacing w:after="0" w:line="240" w:lineRule="auto"/>
        <w:ind w:right="342"/>
        <w:rPr>
          <w:sz w:val="24"/>
          <w:szCs w:val="24"/>
        </w:rPr>
      </w:pPr>
      <w:r w:rsidRPr="00DB0B72">
        <w:rPr>
          <w:sz w:val="24"/>
          <w:szCs w:val="24"/>
        </w:rPr>
        <w:t>Opracowanie rekomendacji działań dla osób zagr</w:t>
      </w:r>
      <w:r w:rsidR="00F427D1">
        <w:rPr>
          <w:sz w:val="24"/>
          <w:szCs w:val="24"/>
        </w:rPr>
        <w:t>ożonych ubóstwem energetycznym;</w:t>
      </w:r>
    </w:p>
    <w:p w14:paraId="17595FD0" w14:textId="6E1DAF7C" w:rsidR="00A542CF" w:rsidRPr="00DB0B72" w:rsidRDefault="00A542CF" w:rsidP="00F427D1">
      <w:pPr>
        <w:numPr>
          <w:ilvl w:val="0"/>
          <w:numId w:val="25"/>
        </w:numPr>
        <w:spacing w:after="0" w:line="240" w:lineRule="auto"/>
        <w:ind w:right="342"/>
        <w:rPr>
          <w:sz w:val="24"/>
          <w:szCs w:val="24"/>
        </w:rPr>
      </w:pPr>
      <w:r w:rsidRPr="00DB0B72">
        <w:rPr>
          <w:sz w:val="24"/>
          <w:szCs w:val="24"/>
        </w:rPr>
        <w:t>Oszacowanie kwoty niezbędnych</w:t>
      </w:r>
      <w:r w:rsidR="00F427D1">
        <w:rPr>
          <w:sz w:val="24"/>
          <w:szCs w:val="24"/>
        </w:rPr>
        <w:t xml:space="preserve"> przedsięwzięć niskoemisyjnych;</w:t>
      </w:r>
    </w:p>
    <w:p w14:paraId="5ABD60D7" w14:textId="52B4A033" w:rsidR="00A542CF" w:rsidRPr="00DB0B72" w:rsidRDefault="00A542CF" w:rsidP="00F427D1">
      <w:pPr>
        <w:numPr>
          <w:ilvl w:val="0"/>
          <w:numId w:val="25"/>
        </w:numPr>
        <w:spacing w:after="0" w:line="240" w:lineRule="auto"/>
        <w:ind w:right="342"/>
        <w:rPr>
          <w:sz w:val="24"/>
          <w:szCs w:val="24"/>
        </w:rPr>
      </w:pPr>
      <w:r w:rsidRPr="00DB0B72">
        <w:rPr>
          <w:sz w:val="24"/>
          <w:szCs w:val="24"/>
        </w:rPr>
        <w:t>Opracowanie raportu na potrzeby Programu Ochrony Powietrza dla Urzędu Marszałkowsk</w:t>
      </w:r>
      <w:r w:rsidR="00CA2B58">
        <w:rPr>
          <w:sz w:val="24"/>
          <w:szCs w:val="24"/>
        </w:rPr>
        <w:t>iego Województwa Mazowieckiego/ Z</w:t>
      </w:r>
      <w:r w:rsidR="00A9266B" w:rsidRPr="00DB0B72">
        <w:rPr>
          <w:sz w:val="24"/>
          <w:szCs w:val="24"/>
        </w:rPr>
        <w:t>godnie z załącznikiem nr 5 do uchwały nr 204/23 Sejmiku Województwa Mazowieckie</w:t>
      </w:r>
      <w:r w:rsidR="00CA2B58">
        <w:rPr>
          <w:sz w:val="24"/>
          <w:szCs w:val="24"/>
        </w:rPr>
        <w:t>go z dnia 21 listopada 2023 r. w</w:t>
      </w:r>
      <w:bookmarkStart w:id="0" w:name="_GoBack"/>
      <w:bookmarkEnd w:id="0"/>
      <w:r w:rsidR="00A9266B" w:rsidRPr="00DB0B72">
        <w:rPr>
          <w:sz w:val="24"/>
          <w:szCs w:val="24"/>
        </w:rPr>
        <w:t xml:space="preserve"> ramach opracowania powinny być dokonane:</w:t>
      </w:r>
    </w:p>
    <w:p w14:paraId="2AB8B323" w14:textId="7722CCB7" w:rsidR="00A9266B" w:rsidRPr="00DB0B72" w:rsidRDefault="00A9266B" w:rsidP="00DB0B72">
      <w:pPr>
        <w:pStyle w:val="Akapitzlist"/>
        <w:numPr>
          <w:ilvl w:val="0"/>
          <w:numId w:val="15"/>
        </w:numPr>
        <w:spacing w:after="0" w:line="240" w:lineRule="auto"/>
        <w:ind w:left="851" w:right="342"/>
        <w:rPr>
          <w:sz w:val="24"/>
          <w:szCs w:val="24"/>
        </w:rPr>
      </w:pPr>
      <w:r w:rsidRPr="00DB0B72">
        <w:rPr>
          <w:sz w:val="24"/>
          <w:szCs w:val="24"/>
        </w:rPr>
        <w:t>identyfikacja gospodarstw ubogich energetycznie,</w:t>
      </w:r>
    </w:p>
    <w:p w14:paraId="1FE9AE06" w14:textId="6611C73C" w:rsidR="00A9266B" w:rsidRPr="00DB0B72" w:rsidRDefault="00A9266B" w:rsidP="00DB0B72">
      <w:pPr>
        <w:pStyle w:val="Akapitzlist"/>
        <w:numPr>
          <w:ilvl w:val="0"/>
          <w:numId w:val="15"/>
        </w:numPr>
        <w:spacing w:after="0" w:line="240" w:lineRule="auto"/>
        <w:ind w:left="851" w:right="342"/>
        <w:rPr>
          <w:sz w:val="24"/>
          <w:szCs w:val="24"/>
        </w:rPr>
      </w:pPr>
      <w:r w:rsidRPr="00DB0B72">
        <w:rPr>
          <w:sz w:val="24"/>
          <w:szCs w:val="24"/>
        </w:rPr>
        <w:t>przygotowanie bazy danych o osobach, które spełniają wymagania programu Stop Smog (zgodnie z art. 11d ust. 1 pkt 1-6 ustawy o wspieraniu termomodernizacji i remontów oraz o centralnej ewidencji emisyjności budynków (Dz. U. 2022 r. poz. 438) lub późniejszymi zmianami kryteriów programu), zgodnie z przepisami prawa dotyczącymi przetwarzania danych osobowych,</w:t>
      </w:r>
    </w:p>
    <w:p w14:paraId="5DD8B899" w14:textId="70F7C9AE" w:rsidR="00A9266B" w:rsidRPr="00DB0B72" w:rsidRDefault="00A9266B" w:rsidP="00DB0B72">
      <w:pPr>
        <w:pStyle w:val="Akapitzlist"/>
        <w:numPr>
          <w:ilvl w:val="0"/>
          <w:numId w:val="15"/>
        </w:numPr>
        <w:spacing w:after="0" w:line="240" w:lineRule="auto"/>
        <w:ind w:left="851" w:right="342"/>
        <w:rPr>
          <w:sz w:val="24"/>
          <w:szCs w:val="24"/>
        </w:rPr>
      </w:pPr>
      <w:r w:rsidRPr="00DB0B72">
        <w:rPr>
          <w:sz w:val="24"/>
          <w:szCs w:val="24"/>
        </w:rPr>
        <w:t>wstępna identyfikacja potrzeb inwestycyjnych w zakresie wymiany źródeł ciepła i termomodernizacji w budynkach, które zamieszkują ww. osoby.</w:t>
      </w:r>
    </w:p>
    <w:p w14:paraId="2E38ED60" w14:textId="008BDB51" w:rsidR="00A542CF" w:rsidRPr="00DB0B72" w:rsidRDefault="00A542CF" w:rsidP="00F427D1">
      <w:pPr>
        <w:numPr>
          <w:ilvl w:val="0"/>
          <w:numId w:val="25"/>
        </w:numPr>
        <w:spacing w:after="0" w:line="240" w:lineRule="auto"/>
        <w:ind w:right="342"/>
        <w:rPr>
          <w:sz w:val="24"/>
          <w:szCs w:val="24"/>
        </w:rPr>
      </w:pPr>
      <w:r w:rsidRPr="00DB0B72">
        <w:rPr>
          <w:sz w:val="24"/>
          <w:szCs w:val="24"/>
        </w:rPr>
        <w:t>Stałe wsparcie merytoryczne w trakcie trwania całego projektu (przygotowanie pism, wn</w:t>
      </w:r>
      <w:r w:rsidR="00F427D1">
        <w:rPr>
          <w:sz w:val="24"/>
          <w:szCs w:val="24"/>
        </w:rPr>
        <w:t>iosków, odpowiedzi, wyjaśnień);</w:t>
      </w:r>
    </w:p>
    <w:p w14:paraId="364C896E" w14:textId="4E49CE7B" w:rsidR="00C36F14" w:rsidRPr="00DB0B72" w:rsidRDefault="00C36F14" w:rsidP="00F427D1">
      <w:pPr>
        <w:numPr>
          <w:ilvl w:val="0"/>
          <w:numId w:val="25"/>
        </w:numPr>
        <w:spacing w:after="0" w:line="240" w:lineRule="auto"/>
        <w:ind w:right="342"/>
        <w:rPr>
          <w:sz w:val="24"/>
          <w:szCs w:val="24"/>
        </w:rPr>
      </w:pPr>
      <w:r w:rsidRPr="00DB0B72">
        <w:rPr>
          <w:color w:val="auto"/>
          <w:sz w:val="24"/>
          <w:szCs w:val="24"/>
        </w:rPr>
        <w:t xml:space="preserve">Szczegółowy opis przedmiotu zamówienia zawiera załącznik nr 6 do </w:t>
      </w:r>
      <w:r w:rsidR="0030735C">
        <w:rPr>
          <w:color w:val="auto"/>
          <w:sz w:val="24"/>
          <w:szCs w:val="24"/>
        </w:rPr>
        <w:t>rozeznania cenowego</w:t>
      </w:r>
      <w:r w:rsidR="00F427D1">
        <w:rPr>
          <w:color w:val="auto"/>
          <w:sz w:val="24"/>
          <w:szCs w:val="24"/>
        </w:rPr>
        <w:t>;</w:t>
      </w:r>
    </w:p>
    <w:p w14:paraId="58F74A79" w14:textId="2189E8EB" w:rsidR="00A542CF" w:rsidRPr="00DB0B72" w:rsidRDefault="00F427D1" w:rsidP="00F427D1">
      <w:pPr>
        <w:spacing w:after="0" w:line="240" w:lineRule="auto"/>
        <w:ind w:left="111" w:right="342" w:firstLine="0"/>
        <w:rPr>
          <w:color w:val="FF0000"/>
          <w:sz w:val="24"/>
          <w:szCs w:val="24"/>
        </w:rPr>
      </w:pPr>
      <w:r>
        <w:rPr>
          <w:sz w:val="24"/>
          <w:szCs w:val="24"/>
        </w:rPr>
        <w:t xml:space="preserve">ł) </w:t>
      </w:r>
      <w:r w:rsidR="00A542CF" w:rsidRPr="00DB0B72">
        <w:rPr>
          <w:sz w:val="24"/>
          <w:szCs w:val="24"/>
        </w:rPr>
        <w:t>Opracowania, stanowiące przedmiot niniejszej umowy zostaną dostarczone Zamawiającemu</w:t>
      </w:r>
      <w:r w:rsidR="00A542CF" w:rsidRPr="00DB0B72">
        <w:rPr>
          <w:color w:val="FF0000"/>
          <w:sz w:val="24"/>
          <w:szCs w:val="24"/>
        </w:rPr>
        <w:t xml:space="preserve"> </w:t>
      </w:r>
      <w:r w:rsidR="00A542CF" w:rsidRPr="00DB0B72">
        <w:rPr>
          <w:color w:val="auto"/>
          <w:sz w:val="24"/>
          <w:szCs w:val="24"/>
        </w:rPr>
        <w:t>w formie drukowanej</w:t>
      </w:r>
      <w:r w:rsidR="00525A73" w:rsidRPr="00DB0B72">
        <w:rPr>
          <w:color w:val="auto"/>
          <w:sz w:val="24"/>
          <w:szCs w:val="24"/>
        </w:rPr>
        <w:t xml:space="preserve"> (w 2 egzemplarzach) </w:t>
      </w:r>
      <w:r w:rsidR="00A542CF" w:rsidRPr="00DB0B72">
        <w:rPr>
          <w:color w:val="auto"/>
          <w:sz w:val="24"/>
          <w:szCs w:val="24"/>
        </w:rPr>
        <w:t xml:space="preserve">i w wersji elektronicznej w terminie do dnia </w:t>
      </w:r>
      <w:r w:rsidR="007B3BB0" w:rsidRPr="00DB0B72">
        <w:rPr>
          <w:color w:val="auto"/>
          <w:sz w:val="24"/>
          <w:szCs w:val="24"/>
        </w:rPr>
        <w:t>20 grudnia</w:t>
      </w:r>
      <w:r>
        <w:rPr>
          <w:color w:val="auto"/>
          <w:sz w:val="24"/>
          <w:szCs w:val="24"/>
        </w:rPr>
        <w:t xml:space="preserve"> 2024 r.;</w:t>
      </w:r>
    </w:p>
    <w:p w14:paraId="21F0F28E" w14:textId="728E7906" w:rsidR="00A542CF" w:rsidRPr="00F427D1" w:rsidRDefault="00A542CF" w:rsidP="00F427D1">
      <w:pPr>
        <w:pStyle w:val="Akapitzlist"/>
        <w:numPr>
          <w:ilvl w:val="0"/>
          <w:numId w:val="2"/>
        </w:numPr>
        <w:spacing w:after="0" w:line="240" w:lineRule="auto"/>
        <w:ind w:right="342"/>
        <w:rPr>
          <w:sz w:val="24"/>
          <w:szCs w:val="24"/>
        </w:rPr>
      </w:pPr>
      <w:r w:rsidRPr="00F427D1">
        <w:rPr>
          <w:sz w:val="24"/>
          <w:szCs w:val="24"/>
        </w:rPr>
        <w:t xml:space="preserve">Dokumentem potwierdzającym należyte wykonanie przedmiotu niniejszej umowy będzie protokół zdawczo-odbiorczy, sporządzony przez Zamawiającego i podpisany przez przedstawicieli Stron w dwóch jednobrzmiących egzemplarzach, po jednym dla każdej ze Stron. </w:t>
      </w:r>
    </w:p>
    <w:p w14:paraId="3395E8F6" w14:textId="797A60FB" w:rsidR="00A542CF" w:rsidRPr="00DB0B72" w:rsidRDefault="00A542CF" w:rsidP="001D5A12">
      <w:pPr>
        <w:spacing w:after="0" w:line="240" w:lineRule="auto"/>
        <w:ind w:left="0" w:firstLine="0"/>
        <w:jc w:val="center"/>
        <w:rPr>
          <w:sz w:val="24"/>
          <w:szCs w:val="24"/>
        </w:rPr>
      </w:pPr>
    </w:p>
    <w:p w14:paraId="1916E1C3" w14:textId="66E7809B" w:rsidR="00A542CF" w:rsidRPr="00DB0B72" w:rsidRDefault="00A542CF" w:rsidP="001D5A12">
      <w:pPr>
        <w:pStyle w:val="Nagwek1"/>
        <w:spacing w:after="0" w:line="240" w:lineRule="auto"/>
        <w:ind w:right="233"/>
        <w:rPr>
          <w:sz w:val="24"/>
          <w:szCs w:val="24"/>
        </w:rPr>
      </w:pPr>
      <w:r w:rsidRPr="00DB0B72">
        <w:rPr>
          <w:sz w:val="24"/>
          <w:szCs w:val="24"/>
        </w:rPr>
        <w:t>§ 4</w:t>
      </w:r>
    </w:p>
    <w:p w14:paraId="1DDFB8C1" w14:textId="48E37281" w:rsidR="00A542CF" w:rsidRPr="00DB0B72" w:rsidRDefault="00A542CF" w:rsidP="001D5A12">
      <w:pPr>
        <w:pStyle w:val="Nagwek2"/>
        <w:spacing w:after="0" w:line="240" w:lineRule="auto"/>
        <w:ind w:right="185"/>
        <w:rPr>
          <w:sz w:val="24"/>
          <w:szCs w:val="24"/>
        </w:rPr>
      </w:pPr>
      <w:r w:rsidRPr="00DB0B72">
        <w:rPr>
          <w:sz w:val="24"/>
          <w:szCs w:val="24"/>
        </w:rPr>
        <w:t>Pozostałe obowiązki</w:t>
      </w:r>
    </w:p>
    <w:p w14:paraId="2ABF7F75" w14:textId="77777777" w:rsidR="00A542CF" w:rsidRPr="00DB0B72" w:rsidRDefault="00A542CF" w:rsidP="00DB0B72">
      <w:pPr>
        <w:numPr>
          <w:ilvl w:val="0"/>
          <w:numId w:val="3"/>
        </w:numPr>
        <w:spacing w:after="0" w:line="240" w:lineRule="auto"/>
        <w:ind w:right="342" w:hanging="456"/>
        <w:rPr>
          <w:sz w:val="24"/>
          <w:szCs w:val="24"/>
        </w:rPr>
      </w:pPr>
      <w:r w:rsidRPr="00DB0B72">
        <w:rPr>
          <w:sz w:val="24"/>
          <w:szCs w:val="24"/>
        </w:rPr>
        <w:t xml:space="preserve">Jeżeli w ciągu 14 dni od daty złożenia przez Wykonawcę Opracowania Zamawiający nie złoży pisemnych zastrzeżeń traci on prawo do składania ich w późniejszym terminie. </w:t>
      </w:r>
    </w:p>
    <w:p w14:paraId="0F897FF4" w14:textId="77777777" w:rsidR="00A542CF" w:rsidRPr="00DB0B72" w:rsidRDefault="00A542CF" w:rsidP="00DB0B72">
      <w:pPr>
        <w:numPr>
          <w:ilvl w:val="0"/>
          <w:numId w:val="3"/>
        </w:numPr>
        <w:spacing w:after="0" w:line="240" w:lineRule="auto"/>
        <w:ind w:right="342" w:hanging="456"/>
        <w:rPr>
          <w:sz w:val="24"/>
          <w:szCs w:val="24"/>
        </w:rPr>
      </w:pPr>
      <w:r w:rsidRPr="00DB0B72">
        <w:rPr>
          <w:sz w:val="24"/>
          <w:szCs w:val="24"/>
        </w:rPr>
        <w:t xml:space="preserve">W takim przypadku uznaje się, iż Zamawiający przyjmuje Opracowanie bez zastrzeżeń a Strony zobowiązane są do podpisania protokołu zdawczo-odbiorczego w terminie 7 dni. </w:t>
      </w:r>
    </w:p>
    <w:p w14:paraId="50431971" w14:textId="77777777" w:rsidR="00A9266B" w:rsidRPr="00DB0B72" w:rsidRDefault="00A542CF" w:rsidP="00DB0B72">
      <w:pPr>
        <w:numPr>
          <w:ilvl w:val="0"/>
          <w:numId w:val="3"/>
        </w:numPr>
        <w:spacing w:after="0" w:line="240" w:lineRule="auto"/>
        <w:ind w:right="342" w:hanging="456"/>
        <w:rPr>
          <w:sz w:val="24"/>
          <w:szCs w:val="24"/>
        </w:rPr>
      </w:pPr>
      <w:r w:rsidRPr="00DB0B72">
        <w:rPr>
          <w:sz w:val="24"/>
          <w:szCs w:val="24"/>
        </w:rPr>
        <w:t xml:space="preserve">W przypadku złożenia przez Zamawiającego pisemnych zastrzeżeń Wykonawca zobowiązany jest do dokonania poprawek w terminie 7 dni od dnia otrzymania pisemnego zawiadomienia od </w:t>
      </w:r>
      <w:r w:rsidR="00A9266B" w:rsidRPr="00DB0B72">
        <w:rPr>
          <w:sz w:val="24"/>
          <w:szCs w:val="24"/>
        </w:rPr>
        <w:t xml:space="preserve">Zamawiającego. W sytuacji, kiedy zachodzi konieczność uzyskania informacji znajdujących się w posiadaniu innego podmiotu, termin, o którym mowa w zdaniu poprzednim ulega zawieszeniu do dnia uzyskania informacji. </w:t>
      </w:r>
    </w:p>
    <w:p w14:paraId="28FE5BF4" w14:textId="3A9A65E0" w:rsidR="00A542CF" w:rsidRPr="00DB0B72" w:rsidRDefault="00A9266B" w:rsidP="00DB0B72">
      <w:pPr>
        <w:numPr>
          <w:ilvl w:val="0"/>
          <w:numId w:val="3"/>
        </w:numPr>
        <w:spacing w:after="0" w:line="240" w:lineRule="auto"/>
        <w:ind w:right="342" w:hanging="456"/>
        <w:rPr>
          <w:sz w:val="24"/>
          <w:szCs w:val="24"/>
        </w:rPr>
      </w:pPr>
      <w:r w:rsidRPr="00DB0B72">
        <w:rPr>
          <w:sz w:val="24"/>
          <w:szCs w:val="24"/>
        </w:rPr>
        <w:t>Zamawiający jest zobowiązany do niezwłocznego przekazywania Wykonawcy niezbędnych informacji będących w jego posiadaniu a służących do wykonania niniejszej umowy, nie później jednak niż w terminie 7 dni od dnia podpisania niniejszej umowy bądź otrzymania stosownego żądania od Wykonawcy. Przekazywanie informacji będzie następować w formie elektronicznej</w:t>
      </w:r>
    </w:p>
    <w:p w14:paraId="5E0400F9" w14:textId="7C9957F2" w:rsidR="00A542CF" w:rsidRPr="00DB0B72" w:rsidRDefault="00A542CF" w:rsidP="00DB0B72">
      <w:pPr>
        <w:spacing w:after="0" w:line="240" w:lineRule="auto"/>
        <w:ind w:left="0" w:right="342" w:firstLine="0"/>
        <w:rPr>
          <w:sz w:val="24"/>
          <w:szCs w:val="24"/>
        </w:rPr>
      </w:pPr>
    </w:p>
    <w:p w14:paraId="5AA63635" w14:textId="5A3DAB39" w:rsidR="00A542CF" w:rsidRPr="00DB0B72" w:rsidRDefault="00A542CF" w:rsidP="001D5A12">
      <w:pPr>
        <w:pStyle w:val="Nagwek1"/>
        <w:spacing w:after="0" w:line="240" w:lineRule="auto"/>
        <w:ind w:right="233"/>
        <w:rPr>
          <w:sz w:val="24"/>
          <w:szCs w:val="24"/>
        </w:rPr>
      </w:pPr>
      <w:r w:rsidRPr="00DB0B72">
        <w:rPr>
          <w:sz w:val="24"/>
          <w:szCs w:val="24"/>
        </w:rPr>
        <w:lastRenderedPageBreak/>
        <w:t>§ 5</w:t>
      </w:r>
    </w:p>
    <w:p w14:paraId="357A82B8" w14:textId="0ADE9FA6" w:rsidR="00A542CF" w:rsidRPr="00DB0B72" w:rsidRDefault="00A542CF" w:rsidP="001D5A12">
      <w:pPr>
        <w:pStyle w:val="Nagwek2"/>
        <w:spacing w:after="0" w:line="240" w:lineRule="auto"/>
        <w:ind w:right="239"/>
        <w:rPr>
          <w:sz w:val="24"/>
          <w:szCs w:val="24"/>
        </w:rPr>
      </w:pPr>
      <w:r w:rsidRPr="00DB0B72">
        <w:rPr>
          <w:sz w:val="24"/>
          <w:szCs w:val="24"/>
        </w:rPr>
        <w:t>Wynagrodzenie i zapłata wynagrodzenia</w:t>
      </w:r>
    </w:p>
    <w:p w14:paraId="37F5A329" w14:textId="21B1FF10" w:rsidR="00A542CF" w:rsidRPr="00DB0B72" w:rsidRDefault="00A542CF" w:rsidP="00DB0B72">
      <w:pPr>
        <w:numPr>
          <w:ilvl w:val="0"/>
          <w:numId w:val="4"/>
        </w:numPr>
        <w:spacing w:after="0" w:line="240" w:lineRule="auto"/>
        <w:ind w:right="342" w:hanging="341"/>
        <w:rPr>
          <w:sz w:val="24"/>
          <w:szCs w:val="24"/>
        </w:rPr>
      </w:pPr>
      <w:r w:rsidRPr="00DB0B72">
        <w:rPr>
          <w:sz w:val="24"/>
          <w:szCs w:val="24"/>
        </w:rPr>
        <w:t xml:space="preserve">Za wykonanie przedmiotu umowy strony ustalają dla Wykonawcy wynagrodzenie ryczałtowe w kwocie brutto ……………………… </w:t>
      </w:r>
      <w:r w:rsidRPr="00DB0B72">
        <w:rPr>
          <w:i/>
          <w:sz w:val="24"/>
          <w:szCs w:val="24"/>
        </w:rPr>
        <w:t>(słownie ................................................................... złotych)</w:t>
      </w:r>
      <w:r w:rsidRPr="00DB0B72">
        <w:rPr>
          <w:sz w:val="24"/>
          <w:szCs w:val="24"/>
        </w:rPr>
        <w:t xml:space="preserve">, </w:t>
      </w:r>
      <w:r w:rsidR="0030735C">
        <w:rPr>
          <w:sz w:val="24"/>
          <w:szCs w:val="24"/>
        </w:rPr>
        <w:t xml:space="preserve">w kwocie netto ………………….. (słownie: ………………… złotych) </w:t>
      </w:r>
      <w:r w:rsidRPr="00DB0B72">
        <w:rPr>
          <w:sz w:val="24"/>
          <w:szCs w:val="24"/>
        </w:rPr>
        <w:t>obejmującej należny podatek VAT</w:t>
      </w:r>
      <w:r w:rsidR="0030735C">
        <w:rPr>
          <w:sz w:val="24"/>
          <w:szCs w:val="24"/>
        </w:rPr>
        <w:t>… % w kwocie …………zł</w:t>
      </w:r>
      <w:r w:rsidRPr="00DB0B72">
        <w:rPr>
          <w:sz w:val="24"/>
          <w:szCs w:val="24"/>
        </w:rPr>
        <w:t xml:space="preserve">. </w:t>
      </w:r>
    </w:p>
    <w:p w14:paraId="536C7B7D" w14:textId="483BED26" w:rsidR="00A542CF" w:rsidRPr="00DB0B72" w:rsidRDefault="00A542CF" w:rsidP="00DB0B72">
      <w:pPr>
        <w:numPr>
          <w:ilvl w:val="0"/>
          <w:numId w:val="4"/>
        </w:numPr>
        <w:spacing w:after="0" w:line="240" w:lineRule="auto"/>
        <w:ind w:right="342" w:hanging="341"/>
        <w:rPr>
          <w:sz w:val="24"/>
          <w:szCs w:val="24"/>
        </w:rPr>
      </w:pPr>
      <w:r w:rsidRPr="00DB0B72">
        <w:rPr>
          <w:sz w:val="24"/>
          <w:szCs w:val="24"/>
        </w:rPr>
        <w:t xml:space="preserve">Wykonawca wystawi Zamawiającemu fakturę VAT za wykonanie przedmiotu umowy po przekazaniu wszystkich opracowań, zawierających ewentualne poprawki, o których mowa w § 4 ust 3. Faktura VAT za wykonanie przedmiotu umowy będzie płatna przelewem na konto Wykonawcy wskazane na fakturze w terminie do </w:t>
      </w:r>
      <w:r w:rsidR="00C756D4">
        <w:rPr>
          <w:sz w:val="24"/>
          <w:szCs w:val="24"/>
        </w:rPr>
        <w:t>30</w:t>
      </w:r>
      <w:r w:rsidRPr="00DB0B72">
        <w:rPr>
          <w:sz w:val="24"/>
          <w:szCs w:val="24"/>
        </w:rPr>
        <w:t xml:space="preserve"> dni od daty jej otrzymania przez Zamawiającego. </w:t>
      </w:r>
    </w:p>
    <w:p w14:paraId="03CA423B" w14:textId="4BF39442" w:rsidR="00A542CF" w:rsidRPr="00DB0B72" w:rsidRDefault="00A542CF" w:rsidP="00DB0B72">
      <w:pPr>
        <w:numPr>
          <w:ilvl w:val="0"/>
          <w:numId w:val="4"/>
        </w:numPr>
        <w:spacing w:after="0" w:line="240" w:lineRule="auto"/>
        <w:ind w:right="342" w:hanging="341"/>
        <w:rPr>
          <w:sz w:val="24"/>
          <w:szCs w:val="24"/>
        </w:rPr>
      </w:pPr>
      <w:r w:rsidRPr="00DB0B72">
        <w:rPr>
          <w:sz w:val="24"/>
          <w:szCs w:val="24"/>
        </w:rPr>
        <w:t>Za dzień zapłaty uważa się dzień</w:t>
      </w:r>
      <w:r w:rsidR="00653052">
        <w:rPr>
          <w:sz w:val="24"/>
          <w:szCs w:val="24"/>
        </w:rPr>
        <w:t>,</w:t>
      </w:r>
      <w:r w:rsidRPr="00DB0B72">
        <w:rPr>
          <w:sz w:val="24"/>
          <w:szCs w:val="24"/>
        </w:rPr>
        <w:t xml:space="preserve"> w którym Zamawiający polecił swojemu bankowi dokonanie zapłaty. </w:t>
      </w:r>
    </w:p>
    <w:p w14:paraId="015B806B" w14:textId="51D70BDA" w:rsidR="00A542CF" w:rsidRPr="00DB0B72" w:rsidRDefault="00A542CF" w:rsidP="00DB0B72">
      <w:pPr>
        <w:numPr>
          <w:ilvl w:val="0"/>
          <w:numId w:val="4"/>
        </w:numPr>
        <w:spacing w:after="0" w:line="240" w:lineRule="auto"/>
        <w:ind w:right="342" w:hanging="341"/>
        <w:rPr>
          <w:sz w:val="24"/>
          <w:szCs w:val="24"/>
        </w:rPr>
      </w:pPr>
      <w:r w:rsidRPr="00DB0B72">
        <w:rPr>
          <w:sz w:val="24"/>
          <w:szCs w:val="24"/>
        </w:rPr>
        <w:t>Strony ustalają, że wynagrodzenie Wykonawcy będzie płatne z zastosowaniem mechanizmu podzielonej płatności, o któr</w:t>
      </w:r>
      <w:r w:rsidR="00653052">
        <w:rPr>
          <w:sz w:val="24"/>
          <w:szCs w:val="24"/>
        </w:rPr>
        <w:t>ym mowa w art. 108a Ustawy z dnia</w:t>
      </w:r>
      <w:r w:rsidRPr="00DB0B72">
        <w:rPr>
          <w:sz w:val="24"/>
          <w:szCs w:val="24"/>
        </w:rPr>
        <w:t xml:space="preserve"> 11</w:t>
      </w:r>
      <w:r w:rsidR="0063543E">
        <w:rPr>
          <w:sz w:val="24"/>
          <w:szCs w:val="24"/>
        </w:rPr>
        <w:t xml:space="preserve"> marca </w:t>
      </w:r>
      <w:r w:rsidRPr="00DB0B72">
        <w:rPr>
          <w:sz w:val="24"/>
          <w:szCs w:val="24"/>
        </w:rPr>
        <w:t xml:space="preserve">2004 r. – </w:t>
      </w:r>
      <w:r w:rsidRPr="00DB0B72">
        <w:rPr>
          <w:i/>
          <w:sz w:val="24"/>
          <w:szCs w:val="24"/>
        </w:rPr>
        <w:t xml:space="preserve">o podatku od towarów i usług. </w:t>
      </w:r>
      <w:r w:rsidRPr="00DB0B72">
        <w:rPr>
          <w:sz w:val="24"/>
          <w:szCs w:val="24"/>
        </w:rPr>
        <w:t xml:space="preserve">Podzieloną płatność, tzw. </w:t>
      </w:r>
      <w:proofErr w:type="spellStart"/>
      <w:r w:rsidRPr="00DB0B72">
        <w:rPr>
          <w:i/>
          <w:sz w:val="24"/>
          <w:szCs w:val="24"/>
        </w:rPr>
        <w:t>split</w:t>
      </w:r>
      <w:proofErr w:type="spellEnd"/>
      <w:r w:rsidRPr="00DB0B72">
        <w:rPr>
          <w:i/>
          <w:sz w:val="24"/>
          <w:szCs w:val="24"/>
        </w:rPr>
        <w:t xml:space="preserve"> </w:t>
      </w:r>
      <w:proofErr w:type="spellStart"/>
      <w:r w:rsidRPr="00DB0B72">
        <w:rPr>
          <w:i/>
          <w:sz w:val="24"/>
          <w:szCs w:val="24"/>
        </w:rPr>
        <w:t>payment</w:t>
      </w:r>
      <w:proofErr w:type="spellEnd"/>
      <w:r w:rsidRPr="00DB0B72">
        <w:rPr>
          <w:i/>
          <w:sz w:val="24"/>
          <w:szCs w:val="24"/>
        </w:rPr>
        <w:t xml:space="preserve"> </w:t>
      </w:r>
      <w:r w:rsidRPr="00DB0B72">
        <w:rPr>
          <w:sz w:val="24"/>
          <w:szCs w:val="24"/>
        </w:rPr>
        <w:t xml:space="preserve">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a także za świadczenia zwolnione z VAT, opodatkowane stawką 0% lub objęte odwrotnym obciążeniem. </w:t>
      </w:r>
    </w:p>
    <w:p w14:paraId="2E5A3814" w14:textId="77777777" w:rsidR="00A542CF" w:rsidRPr="00DB0B72" w:rsidRDefault="00A542CF" w:rsidP="00DB0B72">
      <w:pPr>
        <w:numPr>
          <w:ilvl w:val="0"/>
          <w:numId w:val="4"/>
        </w:numPr>
        <w:spacing w:after="0" w:line="240" w:lineRule="auto"/>
        <w:ind w:right="342" w:hanging="341"/>
        <w:rPr>
          <w:sz w:val="24"/>
          <w:szCs w:val="24"/>
        </w:rPr>
      </w:pPr>
      <w:r w:rsidRPr="00DB0B72">
        <w:rPr>
          <w:sz w:val="24"/>
          <w:szCs w:val="24"/>
        </w:rPr>
        <w:t xml:space="preserve">Wykonawca oświadcza, że numer rachunku rozliczeniowego wskazany we wszystkich fakturach, które będą wystawione w jego imieniu, jest rachunkiem dla którego zgodnie z rozdziałem 3a ustawy z dnia 29 sierpnia 1997 r. – </w:t>
      </w:r>
      <w:r w:rsidRPr="00DB0B72">
        <w:rPr>
          <w:i/>
          <w:sz w:val="24"/>
          <w:szCs w:val="24"/>
        </w:rPr>
        <w:t xml:space="preserve">Prawo bankowe </w:t>
      </w:r>
      <w:r w:rsidRPr="00DB0B72">
        <w:rPr>
          <w:sz w:val="24"/>
          <w:szCs w:val="24"/>
        </w:rPr>
        <w:t xml:space="preserve">prowadzony jest rachunek VAT. Faktura wskazująca inny numer rachunku bankowego do płatności, uznana będzie jako wystawiona niezgodnie z Umową. W takiej sytuacji faktura będzie podlegała korekcie, a Zamawiający uprawniony będzie do wstrzymania płatności do czasu otrzymania prawidłowej korekty. </w:t>
      </w:r>
    </w:p>
    <w:p w14:paraId="56261B60" w14:textId="5FDC4215" w:rsidR="00A542CF" w:rsidRPr="00DB0B72" w:rsidRDefault="00A542CF" w:rsidP="00DB0B72">
      <w:pPr>
        <w:numPr>
          <w:ilvl w:val="0"/>
          <w:numId w:val="4"/>
        </w:numPr>
        <w:spacing w:after="0" w:line="240" w:lineRule="auto"/>
        <w:ind w:right="342" w:hanging="341"/>
        <w:rPr>
          <w:sz w:val="24"/>
          <w:szCs w:val="24"/>
        </w:rPr>
      </w:pPr>
      <w:r w:rsidRPr="00DB0B72">
        <w:rPr>
          <w:sz w:val="24"/>
          <w:szCs w:val="24"/>
        </w:rPr>
        <w:t>W przypadku gdy rachunek bankowy Wykonawcy nie speł</w:t>
      </w:r>
      <w:r w:rsidR="00653052">
        <w:rPr>
          <w:sz w:val="24"/>
          <w:szCs w:val="24"/>
        </w:rPr>
        <w:t xml:space="preserve">nia warunków określonych w pkt </w:t>
      </w:r>
      <w:r w:rsidRPr="00DB0B72">
        <w:rPr>
          <w:sz w:val="24"/>
          <w:szCs w:val="24"/>
        </w:rPr>
        <w:t xml:space="preserve">8,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 / odszkodowań lub innych roszczeń z tytułu dokonania nieterminowej płatności. </w:t>
      </w:r>
    </w:p>
    <w:p w14:paraId="7B4E7C9A" w14:textId="62FBD244" w:rsidR="00A542CF" w:rsidRPr="00DB0B72" w:rsidRDefault="00A542CF" w:rsidP="00DB0B72">
      <w:pPr>
        <w:spacing w:after="0" w:line="240" w:lineRule="auto"/>
        <w:ind w:left="0" w:firstLine="0"/>
        <w:rPr>
          <w:sz w:val="24"/>
          <w:szCs w:val="24"/>
        </w:rPr>
      </w:pPr>
    </w:p>
    <w:p w14:paraId="0D0F2BFD" w14:textId="199F5309" w:rsidR="00A542CF" w:rsidRPr="00DB0B72" w:rsidRDefault="00A542CF" w:rsidP="001D5A12">
      <w:pPr>
        <w:pStyle w:val="Nagwek1"/>
        <w:spacing w:after="0" w:line="240" w:lineRule="auto"/>
        <w:ind w:right="233"/>
        <w:rPr>
          <w:sz w:val="24"/>
          <w:szCs w:val="24"/>
        </w:rPr>
      </w:pPr>
      <w:r w:rsidRPr="00DB0B72">
        <w:rPr>
          <w:sz w:val="24"/>
          <w:szCs w:val="24"/>
        </w:rPr>
        <w:t>§ 6</w:t>
      </w:r>
    </w:p>
    <w:p w14:paraId="1A174F1F" w14:textId="10414ECC" w:rsidR="00A542CF" w:rsidRPr="00DB0B72" w:rsidRDefault="00A542CF" w:rsidP="001D5A12">
      <w:pPr>
        <w:pStyle w:val="Nagwek2"/>
        <w:spacing w:after="0" w:line="240" w:lineRule="auto"/>
        <w:ind w:right="239"/>
        <w:rPr>
          <w:sz w:val="24"/>
          <w:szCs w:val="24"/>
        </w:rPr>
      </w:pPr>
      <w:r w:rsidRPr="00DB0B72">
        <w:rPr>
          <w:sz w:val="24"/>
          <w:szCs w:val="24"/>
        </w:rPr>
        <w:t>Kary umowne</w:t>
      </w:r>
    </w:p>
    <w:p w14:paraId="0B43134F" w14:textId="77777777" w:rsidR="00A542CF" w:rsidRPr="00DB0B72" w:rsidRDefault="00A542CF" w:rsidP="00DB0B72">
      <w:pPr>
        <w:numPr>
          <w:ilvl w:val="0"/>
          <w:numId w:val="5"/>
        </w:numPr>
        <w:spacing w:after="0" w:line="240" w:lineRule="auto"/>
        <w:ind w:right="342"/>
        <w:rPr>
          <w:sz w:val="24"/>
          <w:szCs w:val="24"/>
        </w:rPr>
      </w:pPr>
      <w:r w:rsidRPr="00DB0B72">
        <w:rPr>
          <w:sz w:val="24"/>
          <w:szCs w:val="24"/>
        </w:rPr>
        <w:t xml:space="preserve">Zamawiający zastrzega sobie prawo do naliczenia kar umownych przy założeniu, że wszędzie tam, gdzie wysokość kary umownej określona jest procentowo, jest to procent wynagrodzenia brutto wskazanego w § 5 ust. 1 umowy: </w:t>
      </w:r>
    </w:p>
    <w:p w14:paraId="27487646" w14:textId="77777777" w:rsidR="00A542CF" w:rsidRPr="00DB0B72" w:rsidRDefault="00A542CF" w:rsidP="00DB0B72">
      <w:pPr>
        <w:numPr>
          <w:ilvl w:val="1"/>
          <w:numId w:val="5"/>
        </w:numPr>
        <w:spacing w:after="0" w:line="240" w:lineRule="auto"/>
        <w:ind w:right="342" w:hanging="346"/>
        <w:rPr>
          <w:sz w:val="24"/>
          <w:szCs w:val="24"/>
        </w:rPr>
      </w:pPr>
      <w:r w:rsidRPr="00DB0B72">
        <w:rPr>
          <w:sz w:val="24"/>
          <w:szCs w:val="24"/>
        </w:rPr>
        <w:t xml:space="preserve">za odstąpienie od umowy wskutek okoliczności leżących po stronie Wykonawcy – w wysokości 30% wynagrodzenia ryczałtowego brutto; </w:t>
      </w:r>
    </w:p>
    <w:p w14:paraId="21EE143A" w14:textId="1591AEA3" w:rsidR="00A542CF" w:rsidRPr="00DB0B72" w:rsidRDefault="00A542CF" w:rsidP="00DB0B72">
      <w:pPr>
        <w:numPr>
          <w:ilvl w:val="1"/>
          <w:numId w:val="5"/>
        </w:numPr>
        <w:spacing w:after="0" w:line="240" w:lineRule="auto"/>
        <w:ind w:right="342" w:hanging="346"/>
        <w:rPr>
          <w:sz w:val="24"/>
          <w:szCs w:val="24"/>
        </w:rPr>
      </w:pPr>
      <w:r w:rsidRPr="00DB0B72">
        <w:rPr>
          <w:sz w:val="24"/>
          <w:szCs w:val="24"/>
        </w:rPr>
        <w:t xml:space="preserve">za </w:t>
      </w:r>
      <w:r w:rsidR="00960149" w:rsidRPr="00DB0B72">
        <w:rPr>
          <w:sz w:val="24"/>
          <w:szCs w:val="24"/>
        </w:rPr>
        <w:t>zwłokę</w:t>
      </w:r>
      <w:r w:rsidRPr="00DB0B72">
        <w:rPr>
          <w:sz w:val="24"/>
          <w:szCs w:val="24"/>
        </w:rPr>
        <w:t xml:space="preserve"> w wykonaniu przedmiotu umowy zgodnie z terminem wskazanym w § 2 w wysokości 0,5% wynagrodzenia ryczałtowego brutto za każdy dzień </w:t>
      </w:r>
      <w:r w:rsidR="00006CB3">
        <w:rPr>
          <w:sz w:val="24"/>
          <w:szCs w:val="24"/>
        </w:rPr>
        <w:t>zwłoki</w:t>
      </w:r>
      <w:r w:rsidRPr="00DB0B72">
        <w:rPr>
          <w:sz w:val="24"/>
          <w:szCs w:val="24"/>
        </w:rPr>
        <w:t xml:space="preserve">, licząc od umownego terminu wykonania przedmiotu umowy – nie więcej niż </w:t>
      </w:r>
      <w:r w:rsidR="00006CB3">
        <w:rPr>
          <w:sz w:val="24"/>
          <w:szCs w:val="24"/>
        </w:rPr>
        <w:t>3</w:t>
      </w:r>
      <w:r w:rsidRPr="00DB0B72">
        <w:rPr>
          <w:sz w:val="24"/>
          <w:szCs w:val="24"/>
        </w:rPr>
        <w:t xml:space="preserve">0% wynagrodzenia brutto wskazanego w § 5 ust. 1 umowy. </w:t>
      </w:r>
    </w:p>
    <w:p w14:paraId="458AC2C5" w14:textId="77777777" w:rsidR="00A542CF" w:rsidRPr="00DB0B72" w:rsidRDefault="00A542CF" w:rsidP="00DB0B72">
      <w:pPr>
        <w:numPr>
          <w:ilvl w:val="1"/>
          <w:numId w:val="5"/>
        </w:numPr>
        <w:spacing w:after="0" w:line="240" w:lineRule="auto"/>
        <w:ind w:right="342" w:hanging="346"/>
        <w:rPr>
          <w:sz w:val="24"/>
          <w:szCs w:val="24"/>
        </w:rPr>
      </w:pPr>
      <w:r w:rsidRPr="00DB0B72">
        <w:rPr>
          <w:sz w:val="24"/>
          <w:szCs w:val="24"/>
        </w:rPr>
        <w:t xml:space="preserve">za nienależyte wykonanie obowiązków związanych z realizacją przedmiotu zamówienia – 1 % łącznego wynagrodzenia ryczałtowego brutto – za każdy przypadek; </w:t>
      </w:r>
    </w:p>
    <w:p w14:paraId="76F64792" w14:textId="19E85AD8" w:rsidR="006425B1" w:rsidRPr="00DB0B72" w:rsidRDefault="006425B1" w:rsidP="00DB0B72">
      <w:pPr>
        <w:numPr>
          <w:ilvl w:val="1"/>
          <w:numId w:val="5"/>
        </w:numPr>
        <w:spacing w:after="0" w:line="240" w:lineRule="auto"/>
        <w:ind w:right="342" w:hanging="346"/>
        <w:rPr>
          <w:color w:val="auto"/>
          <w:sz w:val="24"/>
          <w:szCs w:val="24"/>
        </w:rPr>
      </w:pPr>
      <w:r w:rsidRPr="00DB0B72">
        <w:rPr>
          <w:color w:val="auto"/>
          <w:sz w:val="24"/>
          <w:szCs w:val="24"/>
        </w:rPr>
        <w:t xml:space="preserve">za brak </w:t>
      </w:r>
      <w:r w:rsidR="00864590" w:rsidRPr="00DB0B72">
        <w:rPr>
          <w:color w:val="auto"/>
          <w:sz w:val="24"/>
          <w:szCs w:val="24"/>
        </w:rPr>
        <w:t xml:space="preserve">umieszczenia na </w:t>
      </w:r>
      <w:r w:rsidRPr="00DB0B72">
        <w:rPr>
          <w:color w:val="auto"/>
          <w:sz w:val="24"/>
          <w:szCs w:val="24"/>
        </w:rPr>
        <w:t xml:space="preserve">wytworzonych dokumentach odpowiednich </w:t>
      </w:r>
      <w:r w:rsidR="00864590" w:rsidRPr="00DB0B72">
        <w:rPr>
          <w:color w:val="auto"/>
          <w:sz w:val="24"/>
          <w:szCs w:val="24"/>
        </w:rPr>
        <w:t xml:space="preserve">znaków graficznych, o których mowa w </w:t>
      </w:r>
      <w:r w:rsidR="00006CB3">
        <w:rPr>
          <w:color w:val="auto"/>
          <w:sz w:val="24"/>
          <w:szCs w:val="24"/>
        </w:rPr>
        <w:t xml:space="preserve">rozdz. 4, </w:t>
      </w:r>
      <w:r w:rsidR="007C415F" w:rsidRPr="00DB0B72">
        <w:rPr>
          <w:color w:val="auto"/>
          <w:sz w:val="24"/>
          <w:szCs w:val="24"/>
        </w:rPr>
        <w:t>pkt</w:t>
      </w:r>
      <w:r w:rsidR="00864590" w:rsidRPr="00DB0B72">
        <w:rPr>
          <w:color w:val="auto"/>
          <w:sz w:val="24"/>
          <w:szCs w:val="24"/>
        </w:rPr>
        <w:t xml:space="preserve"> 12) </w:t>
      </w:r>
      <w:r w:rsidR="00006CB3">
        <w:rPr>
          <w:color w:val="auto"/>
          <w:sz w:val="24"/>
          <w:szCs w:val="24"/>
        </w:rPr>
        <w:t>rozeznania cenowego</w:t>
      </w:r>
      <w:r w:rsidR="00864590" w:rsidRPr="00DB0B72">
        <w:rPr>
          <w:color w:val="auto"/>
          <w:sz w:val="24"/>
          <w:szCs w:val="24"/>
        </w:rPr>
        <w:t xml:space="preserve"> - w wysokości 0,5% wynagrodzenia ryczałtowego brutto.</w:t>
      </w:r>
    </w:p>
    <w:p w14:paraId="775EE744" w14:textId="77777777" w:rsidR="00A542CF" w:rsidRPr="00DB0B72" w:rsidRDefault="00A542CF" w:rsidP="00DB0B72">
      <w:pPr>
        <w:numPr>
          <w:ilvl w:val="0"/>
          <w:numId w:val="5"/>
        </w:numPr>
        <w:spacing w:after="0" w:line="240" w:lineRule="auto"/>
        <w:ind w:right="342"/>
        <w:rPr>
          <w:sz w:val="24"/>
          <w:szCs w:val="24"/>
        </w:rPr>
      </w:pPr>
      <w:r w:rsidRPr="00DB0B72">
        <w:rPr>
          <w:sz w:val="24"/>
          <w:szCs w:val="24"/>
        </w:rPr>
        <w:t xml:space="preserve">Roszczenie o zapłatę kar umownych z tytułu opóźnienia ustalonych za każdy dzień opóźnienia, staje się wymagalne: </w:t>
      </w:r>
    </w:p>
    <w:p w14:paraId="0EDB0488" w14:textId="77777777" w:rsidR="00A542CF" w:rsidRPr="00DB0B72" w:rsidRDefault="00A542CF" w:rsidP="00DB0B72">
      <w:pPr>
        <w:numPr>
          <w:ilvl w:val="1"/>
          <w:numId w:val="5"/>
        </w:numPr>
        <w:spacing w:after="0" w:line="240" w:lineRule="auto"/>
        <w:ind w:right="342" w:hanging="346"/>
        <w:rPr>
          <w:sz w:val="24"/>
          <w:szCs w:val="24"/>
        </w:rPr>
      </w:pPr>
      <w:r w:rsidRPr="00DB0B72">
        <w:rPr>
          <w:sz w:val="24"/>
          <w:szCs w:val="24"/>
        </w:rPr>
        <w:t xml:space="preserve">za pierwszy rozpoczęty dzień opóźnienia – w tym dniu, </w:t>
      </w:r>
    </w:p>
    <w:p w14:paraId="03498D62" w14:textId="77777777" w:rsidR="00A542CF" w:rsidRPr="00DB0B72" w:rsidRDefault="00A542CF" w:rsidP="00DB0B72">
      <w:pPr>
        <w:numPr>
          <w:ilvl w:val="1"/>
          <w:numId w:val="5"/>
        </w:numPr>
        <w:spacing w:after="0" w:line="240" w:lineRule="auto"/>
        <w:ind w:right="342" w:hanging="346"/>
        <w:rPr>
          <w:sz w:val="24"/>
          <w:szCs w:val="24"/>
        </w:rPr>
      </w:pPr>
      <w:r w:rsidRPr="00DB0B72">
        <w:rPr>
          <w:sz w:val="24"/>
          <w:szCs w:val="24"/>
        </w:rPr>
        <w:t xml:space="preserve">za każdy następny rozpoczęty dzień opóźnienia – odpowiednio w każdym z tych dni. </w:t>
      </w:r>
    </w:p>
    <w:p w14:paraId="37C19004" w14:textId="0689BA5E" w:rsidR="00A542CF" w:rsidRPr="00DB0B72" w:rsidRDefault="00A542CF" w:rsidP="00DB0B72">
      <w:pPr>
        <w:numPr>
          <w:ilvl w:val="0"/>
          <w:numId w:val="5"/>
        </w:numPr>
        <w:spacing w:after="0" w:line="240" w:lineRule="auto"/>
        <w:ind w:right="342"/>
        <w:rPr>
          <w:sz w:val="24"/>
          <w:szCs w:val="24"/>
        </w:rPr>
      </w:pPr>
      <w:r w:rsidRPr="00DB0B72">
        <w:rPr>
          <w:sz w:val="24"/>
          <w:szCs w:val="24"/>
        </w:rPr>
        <w:t xml:space="preserve">Kary umowne za </w:t>
      </w:r>
      <w:r w:rsidR="00960149" w:rsidRPr="00DB0B72">
        <w:rPr>
          <w:sz w:val="24"/>
          <w:szCs w:val="24"/>
        </w:rPr>
        <w:t>zwłokę</w:t>
      </w:r>
      <w:r w:rsidRPr="00DB0B72">
        <w:rPr>
          <w:sz w:val="24"/>
          <w:szCs w:val="24"/>
        </w:rPr>
        <w:t xml:space="preserve"> w wykonaniu przedmiotu umowy, zostaną potrącone                     z wynagrodzenia Wykonawcy, na co wyraża on zgodę. </w:t>
      </w:r>
    </w:p>
    <w:p w14:paraId="17BEB1C4" w14:textId="77777777" w:rsidR="00A542CF" w:rsidRPr="00DB0B72" w:rsidRDefault="00A542CF" w:rsidP="00DB0B72">
      <w:pPr>
        <w:numPr>
          <w:ilvl w:val="0"/>
          <w:numId w:val="5"/>
        </w:numPr>
        <w:spacing w:after="0" w:line="240" w:lineRule="auto"/>
        <w:ind w:right="342"/>
        <w:rPr>
          <w:sz w:val="24"/>
          <w:szCs w:val="24"/>
        </w:rPr>
      </w:pPr>
      <w:r w:rsidRPr="00DB0B72">
        <w:rPr>
          <w:sz w:val="24"/>
          <w:szCs w:val="24"/>
        </w:rPr>
        <w:t xml:space="preserve">W przypadku nienależytego wykonania przedmiotu zamówienia objętego niniejszą umową przez Wykonawcę, realizowania przedmiotu zamówienia niezgodnie z umową lub nie przystąpienia przez Wykonawcę bez podania uzasadnionych przyczyn do realizacji przedmiotu umowy, Zamawiający ma prawo odstąpić od umowy bez wyznaczenia dodatkowego terminu. Odstąpienie od umowy następuje przez złożenie oświadczenia Wykonawcy. </w:t>
      </w:r>
    </w:p>
    <w:p w14:paraId="196F7C70" w14:textId="77777777" w:rsidR="00697184" w:rsidRPr="00DB0B72" w:rsidRDefault="00A542CF" w:rsidP="00DB0B72">
      <w:pPr>
        <w:numPr>
          <w:ilvl w:val="0"/>
          <w:numId w:val="5"/>
        </w:numPr>
        <w:spacing w:after="0" w:line="240" w:lineRule="auto"/>
        <w:ind w:right="342"/>
        <w:rPr>
          <w:sz w:val="24"/>
          <w:szCs w:val="24"/>
        </w:rPr>
      </w:pPr>
      <w:r w:rsidRPr="00DB0B72">
        <w:rPr>
          <w:sz w:val="24"/>
          <w:szCs w:val="24"/>
        </w:rPr>
        <w:t xml:space="preserve">Zamawiający może odstąpić od umowy w trybie natychmiastowym w szczególności: </w:t>
      </w:r>
    </w:p>
    <w:p w14:paraId="09B65B30" w14:textId="6500D36B" w:rsidR="00A542CF" w:rsidRPr="00DB0B72" w:rsidRDefault="00A542CF" w:rsidP="00DB0B72">
      <w:pPr>
        <w:pStyle w:val="Akapitzlist"/>
        <w:numPr>
          <w:ilvl w:val="0"/>
          <w:numId w:val="14"/>
        </w:numPr>
        <w:spacing w:after="0" w:line="240" w:lineRule="auto"/>
        <w:ind w:left="851" w:right="342"/>
        <w:rPr>
          <w:sz w:val="24"/>
          <w:szCs w:val="24"/>
        </w:rPr>
      </w:pPr>
      <w:r w:rsidRPr="00DB0B72">
        <w:rPr>
          <w:sz w:val="24"/>
          <w:szCs w:val="24"/>
        </w:rPr>
        <w:t>rozpoczęcia likwida</w:t>
      </w:r>
      <w:r w:rsidR="00653052">
        <w:rPr>
          <w:sz w:val="24"/>
          <w:szCs w:val="24"/>
        </w:rPr>
        <w:t>cji przedsiębiorstwa Wykonawcy;</w:t>
      </w:r>
    </w:p>
    <w:p w14:paraId="33D4EFA5" w14:textId="77777777" w:rsidR="00A542CF" w:rsidRPr="00DB0B72" w:rsidRDefault="00A542CF" w:rsidP="00DB0B72">
      <w:pPr>
        <w:pStyle w:val="Akapitzlist"/>
        <w:numPr>
          <w:ilvl w:val="0"/>
          <w:numId w:val="14"/>
        </w:numPr>
        <w:spacing w:after="0" w:line="240" w:lineRule="auto"/>
        <w:ind w:left="851" w:right="342"/>
        <w:rPr>
          <w:sz w:val="24"/>
          <w:szCs w:val="24"/>
        </w:rPr>
      </w:pPr>
      <w:r w:rsidRPr="00DB0B72">
        <w:rPr>
          <w:sz w:val="24"/>
          <w:szCs w:val="24"/>
        </w:rPr>
        <w:t xml:space="preserve">zaangażowania Wykonawcy w praktyki korupcyjne potwierdzone aktem oskarżenia; </w:t>
      </w:r>
    </w:p>
    <w:p w14:paraId="0AFA510E" w14:textId="541EFFA8" w:rsidR="00A542CF" w:rsidRPr="00DB0B72" w:rsidRDefault="00A542CF" w:rsidP="00DB0B72">
      <w:pPr>
        <w:pStyle w:val="Akapitzlist"/>
        <w:numPr>
          <w:ilvl w:val="0"/>
          <w:numId w:val="14"/>
        </w:numPr>
        <w:spacing w:after="0" w:line="240" w:lineRule="auto"/>
        <w:ind w:left="851" w:right="342"/>
        <w:rPr>
          <w:sz w:val="24"/>
          <w:szCs w:val="24"/>
        </w:rPr>
      </w:pPr>
      <w:r w:rsidRPr="00DB0B72">
        <w:rPr>
          <w:sz w:val="24"/>
          <w:szCs w:val="24"/>
        </w:rPr>
        <w:t>stwierdzenia, że Wykonawca mimo wezwania Zamawiającego wstrzymuje lub odmaw</w:t>
      </w:r>
      <w:r w:rsidR="00653052">
        <w:rPr>
          <w:sz w:val="24"/>
          <w:szCs w:val="24"/>
        </w:rPr>
        <w:t>ia realizacji przedmiotu umowy;</w:t>
      </w:r>
    </w:p>
    <w:p w14:paraId="40043DD5" w14:textId="3DB855C0" w:rsidR="00A542CF" w:rsidRPr="00DB0B72" w:rsidRDefault="00A542CF" w:rsidP="00DB0B72">
      <w:pPr>
        <w:pStyle w:val="Akapitzlist"/>
        <w:numPr>
          <w:ilvl w:val="0"/>
          <w:numId w:val="14"/>
        </w:numPr>
        <w:spacing w:after="0" w:line="240" w:lineRule="auto"/>
        <w:ind w:left="851" w:right="342"/>
        <w:rPr>
          <w:sz w:val="24"/>
          <w:szCs w:val="24"/>
        </w:rPr>
      </w:pPr>
      <w:r w:rsidRPr="00DB0B72">
        <w:rPr>
          <w:sz w:val="24"/>
          <w:szCs w:val="24"/>
        </w:rPr>
        <w:t>opóźnienia wyko</w:t>
      </w:r>
      <w:r w:rsidR="00653052">
        <w:rPr>
          <w:sz w:val="24"/>
          <w:szCs w:val="24"/>
        </w:rPr>
        <w:t>nania umowy o więcej niż 14 dni.</w:t>
      </w:r>
    </w:p>
    <w:p w14:paraId="7DC4F39C" w14:textId="77777777" w:rsidR="00A542CF" w:rsidRPr="00DB0B72" w:rsidRDefault="00A542CF" w:rsidP="00DB0B72">
      <w:pPr>
        <w:numPr>
          <w:ilvl w:val="0"/>
          <w:numId w:val="5"/>
        </w:numPr>
        <w:spacing w:after="0" w:line="240" w:lineRule="auto"/>
        <w:ind w:right="342"/>
        <w:rPr>
          <w:sz w:val="24"/>
          <w:szCs w:val="24"/>
        </w:rPr>
      </w:pPr>
      <w:r w:rsidRPr="00DB0B72">
        <w:rPr>
          <w:sz w:val="24"/>
          <w:szCs w:val="24"/>
        </w:rPr>
        <w:t xml:space="preserve">Zamawiający może odstąpić od umowy w razie stwierdzenia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 </w:t>
      </w:r>
    </w:p>
    <w:p w14:paraId="07C2A2B5" w14:textId="736A4FE7" w:rsidR="00A542CF" w:rsidRPr="00DB0B72" w:rsidRDefault="00A542CF" w:rsidP="00DB0B72">
      <w:pPr>
        <w:numPr>
          <w:ilvl w:val="0"/>
          <w:numId w:val="5"/>
        </w:numPr>
        <w:spacing w:after="0" w:line="240" w:lineRule="auto"/>
        <w:ind w:right="342"/>
        <w:rPr>
          <w:sz w:val="24"/>
          <w:szCs w:val="24"/>
        </w:rPr>
      </w:pPr>
      <w:r w:rsidRPr="00DB0B72">
        <w:rPr>
          <w:sz w:val="24"/>
          <w:szCs w:val="24"/>
        </w:rPr>
        <w:t>Odstąpienie od umowy powinno nastąpić w formie pisemnej i może nastąpić w terminie</w:t>
      </w:r>
      <w:r w:rsidR="00643034" w:rsidRPr="00DB0B72">
        <w:rPr>
          <w:sz w:val="24"/>
          <w:szCs w:val="24"/>
        </w:rPr>
        <w:t xml:space="preserve"> </w:t>
      </w:r>
      <w:r w:rsidRPr="00DB0B72">
        <w:rPr>
          <w:sz w:val="24"/>
          <w:szCs w:val="24"/>
        </w:rPr>
        <w:t xml:space="preserve">1 miesiąca od powzięcia przez Zamawiającego wiadomości o przyczynie odstąpienia. </w:t>
      </w:r>
    </w:p>
    <w:p w14:paraId="50E8B71F" w14:textId="77777777" w:rsidR="00A542CF" w:rsidRPr="00DB0B72" w:rsidRDefault="00A542CF" w:rsidP="00DB0B72">
      <w:pPr>
        <w:numPr>
          <w:ilvl w:val="0"/>
          <w:numId w:val="5"/>
        </w:numPr>
        <w:spacing w:after="0" w:line="240" w:lineRule="auto"/>
        <w:ind w:right="342"/>
        <w:rPr>
          <w:sz w:val="24"/>
          <w:szCs w:val="24"/>
        </w:rPr>
      </w:pPr>
      <w:r w:rsidRPr="00DB0B72">
        <w:rPr>
          <w:sz w:val="24"/>
          <w:szCs w:val="24"/>
        </w:rPr>
        <w:t xml:space="preserve">Zamawiający zastrzega prawo dochodzenia odszkodowania uzupełniającego, przewyższającego wysokość zastrzeżonych kar umownych, na zasadach określonych w </w:t>
      </w:r>
      <w:r w:rsidRPr="00DB0B72">
        <w:rPr>
          <w:i/>
          <w:sz w:val="24"/>
          <w:szCs w:val="24"/>
        </w:rPr>
        <w:t>Kodeksie cywilnym.</w:t>
      </w:r>
      <w:r w:rsidRPr="00DB0B72">
        <w:rPr>
          <w:sz w:val="24"/>
          <w:szCs w:val="24"/>
        </w:rPr>
        <w:t xml:space="preserve"> </w:t>
      </w:r>
    </w:p>
    <w:p w14:paraId="0AC5F10A" w14:textId="77777777" w:rsidR="00A542CF" w:rsidRPr="00DB0B72" w:rsidRDefault="00A542CF" w:rsidP="00DB0B72">
      <w:pPr>
        <w:numPr>
          <w:ilvl w:val="0"/>
          <w:numId w:val="5"/>
        </w:numPr>
        <w:spacing w:after="0" w:line="240" w:lineRule="auto"/>
        <w:ind w:right="342"/>
        <w:rPr>
          <w:sz w:val="24"/>
          <w:szCs w:val="24"/>
        </w:rPr>
      </w:pPr>
      <w:r w:rsidRPr="00DB0B72">
        <w:rPr>
          <w:sz w:val="24"/>
          <w:szCs w:val="24"/>
        </w:rPr>
        <w:t xml:space="preserve">W przypadku gdy szkoda spowodowana niewykonaniem obowiązku wynikającego z niniejszej umowy przekracza wysokość kar umownych, Zamawiający może, niezależnie od kar umownych, dochodzić odszkodowania na zasadach ogólnych. </w:t>
      </w:r>
    </w:p>
    <w:p w14:paraId="66BCB8C3" w14:textId="33C8C325" w:rsidR="00A542CF" w:rsidRPr="00DB0B72" w:rsidRDefault="00A542CF" w:rsidP="00DB0B72">
      <w:pPr>
        <w:numPr>
          <w:ilvl w:val="0"/>
          <w:numId w:val="5"/>
        </w:numPr>
        <w:spacing w:after="0" w:line="240" w:lineRule="auto"/>
        <w:ind w:right="342"/>
        <w:rPr>
          <w:sz w:val="24"/>
          <w:szCs w:val="24"/>
        </w:rPr>
      </w:pPr>
      <w:r w:rsidRPr="00DB0B72">
        <w:rPr>
          <w:sz w:val="24"/>
          <w:szCs w:val="24"/>
        </w:rPr>
        <w:t xml:space="preserve">Łączna wysokość kar umownych dochodzonych przez Zamawiającego nie może być wyższa niż </w:t>
      </w:r>
      <w:r w:rsidR="00006CB3">
        <w:rPr>
          <w:sz w:val="24"/>
          <w:szCs w:val="24"/>
        </w:rPr>
        <w:t>3</w:t>
      </w:r>
      <w:r w:rsidRPr="00DB0B72">
        <w:rPr>
          <w:sz w:val="24"/>
          <w:szCs w:val="24"/>
        </w:rPr>
        <w:t xml:space="preserve">0% wynagrodzenia brutto wskazanego w § 5 ust. 1 umowy. </w:t>
      </w:r>
    </w:p>
    <w:p w14:paraId="71091084" w14:textId="3478A95F" w:rsidR="00A542CF" w:rsidRPr="00DB0B72" w:rsidRDefault="00A542CF" w:rsidP="001D5A12">
      <w:pPr>
        <w:spacing w:after="0" w:line="240" w:lineRule="auto"/>
        <w:ind w:left="0" w:firstLine="0"/>
        <w:jc w:val="center"/>
        <w:rPr>
          <w:sz w:val="24"/>
          <w:szCs w:val="24"/>
        </w:rPr>
      </w:pPr>
    </w:p>
    <w:p w14:paraId="03CB8594" w14:textId="1406835F" w:rsidR="00A542CF" w:rsidRPr="00DB0B72" w:rsidRDefault="00A542CF" w:rsidP="001D5A12">
      <w:pPr>
        <w:pStyle w:val="Nagwek1"/>
        <w:spacing w:after="0" w:line="240" w:lineRule="auto"/>
        <w:ind w:right="233"/>
        <w:rPr>
          <w:sz w:val="24"/>
          <w:szCs w:val="24"/>
        </w:rPr>
      </w:pPr>
      <w:r w:rsidRPr="00DB0B72">
        <w:rPr>
          <w:sz w:val="24"/>
          <w:szCs w:val="24"/>
        </w:rPr>
        <w:t>§ 7</w:t>
      </w:r>
    </w:p>
    <w:p w14:paraId="445D3E1B" w14:textId="58EA8F87" w:rsidR="00697184" w:rsidRPr="00DB0B72" w:rsidRDefault="00A542CF" w:rsidP="001D5A12">
      <w:pPr>
        <w:spacing w:after="0" w:line="240" w:lineRule="auto"/>
        <w:jc w:val="center"/>
        <w:rPr>
          <w:b/>
          <w:i/>
          <w:sz w:val="24"/>
          <w:szCs w:val="24"/>
        </w:rPr>
      </w:pPr>
      <w:r w:rsidRPr="00DB0B72">
        <w:rPr>
          <w:b/>
          <w:i/>
          <w:sz w:val="24"/>
          <w:szCs w:val="24"/>
        </w:rPr>
        <w:t>Wskazanie osób do kontaktów</w:t>
      </w:r>
    </w:p>
    <w:p w14:paraId="31D0285A" w14:textId="7FC85B23" w:rsidR="00A542CF" w:rsidRPr="00DB0B72" w:rsidRDefault="00A542CF" w:rsidP="00DB0B72">
      <w:pPr>
        <w:spacing w:after="0" w:line="240" w:lineRule="auto"/>
        <w:ind w:left="142" w:firstLine="34"/>
        <w:rPr>
          <w:sz w:val="24"/>
          <w:szCs w:val="24"/>
        </w:rPr>
      </w:pPr>
      <w:r w:rsidRPr="00DB0B72">
        <w:rPr>
          <w:sz w:val="24"/>
          <w:szCs w:val="24"/>
        </w:rPr>
        <w:t xml:space="preserve">Do bieżących kontaktów w trakcie realizacji przedmiotu umowy: </w:t>
      </w:r>
    </w:p>
    <w:p w14:paraId="19A8D745" w14:textId="29B8DDAB" w:rsidR="00A542CF" w:rsidRPr="00006CB3" w:rsidRDefault="00A542CF" w:rsidP="00DB0B72">
      <w:pPr>
        <w:numPr>
          <w:ilvl w:val="0"/>
          <w:numId w:val="7"/>
        </w:numPr>
        <w:spacing w:after="0" w:line="240" w:lineRule="auto"/>
        <w:ind w:left="466" w:right="171" w:hanging="358"/>
        <w:rPr>
          <w:color w:val="auto"/>
          <w:sz w:val="24"/>
          <w:szCs w:val="24"/>
        </w:rPr>
      </w:pPr>
      <w:r w:rsidRPr="00DB0B72">
        <w:rPr>
          <w:sz w:val="24"/>
          <w:szCs w:val="24"/>
        </w:rPr>
        <w:t>ze strony Zamawiającego upoważnion</w:t>
      </w:r>
      <w:r w:rsidR="00A9266B" w:rsidRPr="00DB0B72">
        <w:rPr>
          <w:sz w:val="24"/>
          <w:szCs w:val="24"/>
        </w:rPr>
        <w:t>a/y</w:t>
      </w:r>
      <w:r w:rsidRPr="00DB0B72">
        <w:rPr>
          <w:sz w:val="24"/>
          <w:szCs w:val="24"/>
        </w:rPr>
        <w:t xml:space="preserve"> jest – </w:t>
      </w:r>
      <w:r w:rsidR="00006CB3">
        <w:rPr>
          <w:color w:val="auto"/>
          <w:sz w:val="24"/>
          <w:szCs w:val="24"/>
        </w:rPr>
        <w:t>……………………………….., tel. ……………………….</w:t>
      </w:r>
    </w:p>
    <w:p w14:paraId="7D572BFC" w14:textId="77777777" w:rsidR="00A542CF" w:rsidRPr="00DB0B72" w:rsidRDefault="00A542CF" w:rsidP="00DB0B72">
      <w:pPr>
        <w:numPr>
          <w:ilvl w:val="0"/>
          <w:numId w:val="7"/>
        </w:numPr>
        <w:spacing w:after="0" w:line="240" w:lineRule="auto"/>
        <w:ind w:left="466" w:right="171" w:hanging="358"/>
        <w:rPr>
          <w:sz w:val="24"/>
          <w:szCs w:val="24"/>
        </w:rPr>
      </w:pPr>
      <w:r w:rsidRPr="00DB0B72">
        <w:rPr>
          <w:sz w:val="24"/>
          <w:szCs w:val="24"/>
        </w:rPr>
        <w:t xml:space="preserve">ze strony Wykonawcy upoważniona/y jest – ………………………....…., tel. ………..…………….. </w:t>
      </w:r>
    </w:p>
    <w:p w14:paraId="143F4C0D" w14:textId="39911AD7" w:rsidR="00A542CF" w:rsidRPr="00DB0B72" w:rsidRDefault="00A542CF" w:rsidP="001D5A12">
      <w:pPr>
        <w:spacing w:after="0" w:line="240" w:lineRule="auto"/>
        <w:ind w:left="0" w:firstLine="0"/>
        <w:jc w:val="center"/>
        <w:rPr>
          <w:sz w:val="24"/>
          <w:szCs w:val="24"/>
        </w:rPr>
      </w:pPr>
    </w:p>
    <w:p w14:paraId="5B55389B" w14:textId="0EBF7A0F" w:rsidR="00A542CF" w:rsidRPr="00DB0B72" w:rsidRDefault="00A542CF" w:rsidP="001D5A12">
      <w:pPr>
        <w:pStyle w:val="Nagwek1"/>
        <w:spacing w:after="0" w:line="240" w:lineRule="auto"/>
        <w:ind w:right="233"/>
        <w:rPr>
          <w:sz w:val="24"/>
          <w:szCs w:val="24"/>
        </w:rPr>
      </w:pPr>
      <w:r w:rsidRPr="00DB0B72">
        <w:rPr>
          <w:sz w:val="24"/>
          <w:szCs w:val="24"/>
        </w:rPr>
        <w:t>§ 8</w:t>
      </w:r>
    </w:p>
    <w:p w14:paraId="6F6980C0" w14:textId="62BA3DA8" w:rsidR="00A542CF" w:rsidRPr="00DB0B72" w:rsidRDefault="00A542CF" w:rsidP="001D5A12">
      <w:pPr>
        <w:pStyle w:val="Nagwek2"/>
        <w:spacing w:after="0" w:line="240" w:lineRule="auto"/>
        <w:ind w:right="238"/>
        <w:rPr>
          <w:sz w:val="24"/>
          <w:szCs w:val="24"/>
        </w:rPr>
      </w:pPr>
      <w:r w:rsidRPr="00DB0B72">
        <w:rPr>
          <w:sz w:val="24"/>
          <w:szCs w:val="24"/>
        </w:rPr>
        <w:t>Prawa autorskie</w:t>
      </w:r>
    </w:p>
    <w:p w14:paraId="3D7D3BEA" w14:textId="77777777" w:rsidR="00A542CF" w:rsidRPr="00DB0B72" w:rsidRDefault="00A542CF" w:rsidP="00DB0B72">
      <w:pPr>
        <w:numPr>
          <w:ilvl w:val="0"/>
          <w:numId w:val="8"/>
        </w:numPr>
        <w:spacing w:after="0" w:line="240" w:lineRule="auto"/>
        <w:ind w:right="342"/>
        <w:rPr>
          <w:sz w:val="24"/>
          <w:szCs w:val="24"/>
        </w:rPr>
      </w:pPr>
      <w:r w:rsidRPr="00DB0B72">
        <w:rPr>
          <w:sz w:val="24"/>
          <w:szCs w:val="24"/>
        </w:rPr>
        <w:t>Przedmiot umowy jest utworem w rozumieniu ustawy z dnia 4 lutego 1994 r. o prawie autorskim i prawach pokrewnych (</w:t>
      </w:r>
      <w:proofErr w:type="spellStart"/>
      <w:r w:rsidRPr="00DB0B72">
        <w:rPr>
          <w:sz w:val="24"/>
          <w:szCs w:val="24"/>
        </w:rPr>
        <w:t>t.j</w:t>
      </w:r>
      <w:proofErr w:type="spellEnd"/>
      <w:r w:rsidRPr="00DB0B72">
        <w:rPr>
          <w:sz w:val="24"/>
          <w:szCs w:val="24"/>
        </w:rPr>
        <w:t xml:space="preserve">. Dz.U. z 2022r. poz. 2509) oraz podlega ochronie wynikającej z tego prawa. Wraz z przekazaniem przedmiotu umowy Wykonawca przenosi w ramach otrzymanego na podstawie § 5 ust. 1 wynagrodzenia na Zamawiającego autorskie prawa majątkowe do opracowanego przedmiotu umowy na wszelkich, znanych w chwili przeniesienia tych praw, polach eksploatacji, w szczególności w zakresie: </w:t>
      </w:r>
    </w:p>
    <w:p w14:paraId="087044B9" w14:textId="77777777" w:rsidR="00A542CF" w:rsidRPr="00DB0B72" w:rsidRDefault="00A542CF" w:rsidP="00DB0B72">
      <w:pPr>
        <w:numPr>
          <w:ilvl w:val="1"/>
          <w:numId w:val="8"/>
        </w:numPr>
        <w:spacing w:after="0" w:line="240" w:lineRule="auto"/>
        <w:ind w:right="342" w:hanging="346"/>
        <w:rPr>
          <w:sz w:val="24"/>
          <w:szCs w:val="24"/>
        </w:rPr>
      </w:pPr>
      <w:r w:rsidRPr="00DB0B72">
        <w:rPr>
          <w:sz w:val="24"/>
          <w:szCs w:val="24"/>
        </w:rPr>
        <w:t xml:space="preserve">utrwalania i zwielokrotniania utworu – wytwarzanie określoną techniką egzemplarzy utworu, w tym technika drukarska, reprograficzna, zapisu magnetycznego oraz technika cyfrowa; </w:t>
      </w:r>
    </w:p>
    <w:p w14:paraId="56090FF9" w14:textId="77777777" w:rsidR="00A542CF" w:rsidRPr="00DB0B72" w:rsidRDefault="00A542CF" w:rsidP="00DB0B72">
      <w:pPr>
        <w:numPr>
          <w:ilvl w:val="1"/>
          <w:numId w:val="8"/>
        </w:numPr>
        <w:spacing w:after="0" w:line="240" w:lineRule="auto"/>
        <w:ind w:right="342" w:hanging="346"/>
        <w:rPr>
          <w:sz w:val="24"/>
          <w:szCs w:val="24"/>
        </w:rPr>
      </w:pPr>
      <w:r w:rsidRPr="00DB0B72">
        <w:rPr>
          <w:sz w:val="24"/>
          <w:szCs w:val="24"/>
        </w:rPr>
        <w:t xml:space="preserve">obrotu oryginałem albo egzemplarzami, na których utwór utrwalono – wprowadzanie do obrotu, użyczenie lub najem oryginału albo egzemplarzy; </w:t>
      </w:r>
    </w:p>
    <w:p w14:paraId="5E5B2BA8" w14:textId="0AF74504" w:rsidR="00A542CF" w:rsidRPr="00DB0B72" w:rsidRDefault="00A542CF" w:rsidP="00DB0B72">
      <w:pPr>
        <w:numPr>
          <w:ilvl w:val="1"/>
          <w:numId w:val="8"/>
        </w:numPr>
        <w:spacing w:after="0" w:line="240" w:lineRule="auto"/>
        <w:ind w:right="342" w:hanging="346"/>
        <w:rPr>
          <w:sz w:val="24"/>
          <w:szCs w:val="24"/>
        </w:rPr>
      </w:pPr>
      <w:r w:rsidRPr="00DB0B72">
        <w:rPr>
          <w:sz w:val="24"/>
          <w:szCs w:val="24"/>
        </w:rPr>
        <w:t xml:space="preserve">rozpowszechniania utworu w sposób inny niż określony w pkt. 2 – publiczne wykonanie, wystawienie, wyświetlenie, odtworzenie oraz nadawanie i reemitowanie, a także publiczne udostępnianie utworu w taki sposób, aby każdy mógł mieć do niego dostęp w miejscu i w czasie przez siebie wybranym. </w:t>
      </w:r>
    </w:p>
    <w:p w14:paraId="6AA6B9CD" w14:textId="77777777" w:rsidR="00A542CF" w:rsidRPr="00DB0B72" w:rsidRDefault="00A542CF" w:rsidP="00DB0B72">
      <w:pPr>
        <w:numPr>
          <w:ilvl w:val="0"/>
          <w:numId w:val="8"/>
        </w:numPr>
        <w:spacing w:after="0" w:line="240" w:lineRule="auto"/>
        <w:ind w:right="342"/>
        <w:rPr>
          <w:sz w:val="24"/>
          <w:szCs w:val="24"/>
        </w:rPr>
      </w:pPr>
      <w:r w:rsidRPr="00DB0B72">
        <w:rPr>
          <w:sz w:val="24"/>
          <w:szCs w:val="24"/>
        </w:rPr>
        <w:t xml:space="preserve">Przeniesienie autorskich praw majątkowych do dzieła nastąpi z datą przekazania Zleceniodawcy przedmiotu umowy. </w:t>
      </w:r>
    </w:p>
    <w:p w14:paraId="69CF0C89" w14:textId="77777777" w:rsidR="00A9266B" w:rsidRPr="00DB0B72" w:rsidRDefault="00A542CF" w:rsidP="00DB0B72">
      <w:pPr>
        <w:numPr>
          <w:ilvl w:val="0"/>
          <w:numId w:val="8"/>
        </w:numPr>
        <w:spacing w:after="0" w:line="240" w:lineRule="auto"/>
        <w:ind w:right="342"/>
        <w:rPr>
          <w:sz w:val="24"/>
          <w:szCs w:val="24"/>
        </w:rPr>
      </w:pPr>
      <w:r w:rsidRPr="00DB0B72">
        <w:rPr>
          <w:sz w:val="24"/>
          <w:szCs w:val="24"/>
        </w:rPr>
        <w:t xml:space="preserve">Wraz z przeniesieniem autorskich praw majątkowych do dzieła Wykonawca przenosi nieodpłatnie na Zamawiającego własność wszystkich nośników, na których przedmiot umowy został utrwalony. </w:t>
      </w:r>
    </w:p>
    <w:p w14:paraId="1932CB49" w14:textId="49CCA9C2" w:rsidR="00A542CF" w:rsidRPr="00DB0B72" w:rsidRDefault="00A542CF" w:rsidP="00DB0B72">
      <w:pPr>
        <w:numPr>
          <w:ilvl w:val="0"/>
          <w:numId w:val="8"/>
        </w:numPr>
        <w:spacing w:after="0" w:line="240" w:lineRule="auto"/>
        <w:ind w:right="342"/>
        <w:rPr>
          <w:sz w:val="24"/>
          <w:szCs w:val="24"/>
        </w:rPr>
      </w:pPr>
      <w:r w:rsidRPr="00DB0B72">
        <w:rPr>
          <w:sz w:val="24"/>
          <w:szCs w:val="24"/>
        </w:rPr>
        <w:t xml:space="preserve">Wykonawca, wraz z powyższym przeniesieniem autorskich praw majątkowych, zezwala nieodpłatnie Zamawiającemu na wykonanie zależnych praw autorskich, oraz upoważnia Zamawiającego do zlecania osobom trzecim wykonywania tych zależnych praw autorskich. </w:t>
      </w:r>
    </w:p>
    <w:p w14:paraId="4CAD72E1" w14:textId="77777777" w:rsidR="00A542CF" w:rsidRPr="00DB0B72" w:rsidRDefault="00A542CF" w:rsidP="00DB0B72">
      <w:pPr>
        <w:numPr>
          <w:ilvl w:val="0"/>
          <w:numId w:val="9"/>
        </w:numPr>
        <w:spacing w:after="0" w:line="240" w:lineRule="auto"/>
        <w:ind w:right="342"/>
        <w:rPr>
          <w:sz w:val="24"/>
          <w:szCs w:val="24"/>
        </w:rPr>
      </w:pPr>
      <w:r w:rsidRPr="00DB0B72">
        <w:rPr>
          <w:sz w:val="24"/>
          <w:szCs w:val="24"/>
        </w:rPr>
        <w:t xml:space="preserve">Wykonawca  gwarantuje,  iż  dzieło  nie  będzie  naruszało  żadnych  praw  osób  trzecich, w szczególności podwykonawców. W przypadku zgłoszenia jakichkolwiek roszczeń do Zamawiającego z tytułu naruszenie praw osób trzecich, Wykonawca zwolni i uchroni od odpowiedzialności zamawiającego z tytułu wszelkich szkód, jakie Zamawiający poniesie wskutek roszczeń i innych żądań osób trzecich w wyniku korzystania z przedmiotu umowy przez Zamawiającego. </w:t>
      </w:r>
    </w:p>
    <w:p w14:paraId="351D06E4" w14:textId="77777777" w:rsidR="00A542CF" w:rsidRPr="00DB0B72" w:rsidRDefault="00A542CF" w:rsidP="00DB0B72">
      <w:pPr>
        <w:numPr>
          <w:ilvl w:val="0"/>
          <w:numId w:val="9"/>
        </w:numPr>
        <w:spacing w:after="0" w:line="240" w:lineRule="auto"/>
        <w:ind w:right="342"/>
        <w:rPr>
          <w:sz w:val="24"/>
          <w:szCs w:val="24"/>
        </w:rPr>
      </w:pPr>
      <w:r w:rsidRPr="00DB0B72">
        <w:rPr>
          <w:sz w:val="24"/>
          <w:szCs w:val="24"/>
        </w:rPr>
        <w:t xml:space="preserve">W przypadku wniesienia jakiegokolwiek powództwa przeciwko Zamawiającemu lub wszczęcia jakiegokolwiek innego postępowania przeciwko Zamawiającemu w związku z zarzucanym Zamawiającemu naruszeniem jakichkolwiek praw osób trzecich w wyniku korzystania z dzieła, Zamawiający zawiadomi o tym Wykonawcę a Wykonawca – na żądanie Zamawiającego – weźmie na swój koszt udział w postępowaniu w zakresie niezbędnym do ochrony Zamawiającego przed odpowiedzialnością wobec tych osób. </w:t>
      </w:r>
    </w:p>
    <w:p w14:paraId="369B9ED5" w14:textId="241C8490" w:rsidR="007A708F" w:rsidRPr="00DB0B72" w:rsidRDefault="007A708F" w:rsidP="001D5A12">
      <w:pPr>
        <w:pStyle w:val="Nagwek1"/>
        <w:spacing w:after="0" w:line="240" w:lineRule="auto"/>
        <w:ind w:right="238"/>
        <w:rPr>
          <w:sz w:val="24"/>
          <w:szCs w:val="24"/>
        </w:rPr>
      </w:pPr>
      <w:r w:rsidRPr="00DB0B72">
        <w:rPr>
          <w:sz w:val="24"/>
          <w:szCs w:val="24"/>
        </w:rPr>
        <w:t xml:space="preserve">§ </w:t>
      </w:r>
      <w:r w:rsidR="00643034" w:rsidRPr="00DB0B72">
        <w:rPr>
          <w:sz w:val="24"/>
          <w:szCs w:val="24"/>
        </w:rPr>
        <w:t>9</w:t>
      </w:r>
    </w:p>
    <w:p w14:paraId="0B29169E" w14:textId="7516588F" w:rsidR="007A708F" w:rsidRPr="00DB0B72" w:rsidRDefault="007A708F" w:rsidP="001D5A12">
      <w:pPr>
        <w:pStyle w:val="Nagwek2"/>
        <w:spacing w:after="0" w:line="240" w:lineRule="auto"/>
        <w:ind w:right="238"/>
        <w:rPr>
          <w:sz w:val="24"/>
          <w:szCs w:val="24"/>
        </w:rPr>
      </w:pPr>
      <w:r w:rsidRPr="00DB0B72">
        <w:rPr>
          <w:sz w:val="24"/>
          <w:szCs w:val="24"/>
        </w:rPr>
        <w:t>Podwykonawcy</w:t>
      </w:r>
    </w:p>
    <w:p w14:paraId="359E3AE9" w14:textId="6CA94798" w:rsidR="00A542CF" w:rsidRPr="00DB0B72" w:rsidRDefault="00A85190" w:rsidP="00DB0B72">
      <w:pPr>
        <w:pStyle w:val="Akapitzlist"/>
        <w:numPr>
          <w:ilvl w:val="0"/>
          <w:numId w:val="24"/>
        </w:numPr>
        <w:spacing w:after="0" w:line="240" w:lineRule="auto"/>
        <w:rPr>
          <w:sz w:val="24"/>
          <w:szCs w:val="24"/>
        </w:rPr>
      </w:pPr>
      <w:r w:rsidRPr="00DB0B72">
        <w:rPr>
          <w:sz w:val="24"/>
          <w:szCs w:val="24"/>
        </w:rPr>
        <w:t>Wykonawca ma prawo podpisać umowę z podwykonawcami  w zakresie wymienionym w § 1 umowy.</w:t>
      </w:r>
    </w:p>
    <w:p w14:paraId="24F52C17" w14:textId="3E5290C7" w:rsidR="00A85190" w:rsidRPr="00DB0B72" w:rsidRDefault="00A85190" w:rsidP="00DB0B72">
      <w:pPr>
        <w:pStyle w:val="Akapitzlist"/>
        <w:numPr>
          <w:ilvl w:val="0"/>
          <w:numId w:val="24"/>
        </w:numPr>
        <w:spacing w:after="0" w:line="240" w:lineRule="auto"/>
        <w:rPr>
          <w:sz w:val="24"/>
          <w:szCs w:val="24"/>
        </w:rPr>
      </w:pPr>
      <w:r w:rsidRPr="00DB0B72">
        <w:rPr>
          <w:sz w:val="24"/>
          <w:szCs w:val="24"/>
        </w:rPr>
        <w:t>Zawarcie umowy z podwykonawcą nie zmienia zobowiązań Wykonawcy. Wykonawca jest odpowiedzialny za działania, uchybieni</w:t>
      </w:r>
      <w:r w:rsidR="00F96BDD" w:rsidRPr="00DB0B72">
        <w:rPr>
          <w:sz w:val="24"/>
          <w:szCs w:val="24"/>
        </w:rPr>
        <w:t xml:space="preserve">a i zaniedbania </w:t>
      </w:r>
      <w:r w:rsidR="008265B6" w:rsidRPr="00DB0B72">
        <w:rPr>
          <w:sz w:val="24"/>
          <w:szCs w:val="24"/>
        </w:rPr>
        <w:t xml:space="preserve">podwykonawcy, jego przedstawicieli </w:t>
      </w:r>
      <w:r w:rsidR="00104786" w:rsidRPr="00DB0B72">
        <w:rPr>
          <w:sz w:val="24"/>
          <w:szCs w:val="24"/>
        </w:rPr>
        <w:t>lub pracowników, w takim samym zakresie jak za swoje działanie.</w:t>
      </w:r>
    </w:p>
    <w:p w14:paraId="1F4F37C8" w14:textId="387120E4" w:rsidR="00104786" w:rsidRPr="00DB0B72" w:rsidRDefault="00104786" w:rsidP="00DB0B72">
      <w:pPr>
        <w:pStyle w:val="Akapitzlist"/>
        <w:numPr>
          <w:ilvl w:val="0"/>
          <w:numId w:val="24"/>
        </w:numPr>
        <w:spacing w:after="0" w:line="240" w:lineRule="auto"/>
        <w:rPr>
          <w:sz w:val="24"/>
          <w:szCs w:val="24"/>
        </w:rPr>
      </w:pPr>
      <w:r w:rsidRPr="00DB0B72">
        <w:rPr>
          <w:sz w:val="24"/>
          <w:szCs w:val="24"/>
        </w:rPr>
        <w:t xml:space="preserve">Wykonawca zobowiązany jest na żądanie Zamawiającego udzielić mu wszelkich informacji dotyczących </w:t>
      </w:r>
      <w:r w:rsidR="00CF41FF" w:rsidRPr="00DB0B72">
        <w:rPr>
          <w:sz w:val="24"/>
          <w:szCs w:val="24"/>
        </w:rPr>
        <w:t>podwykonawców.</w:t>
      </w:r>
    </w:p>
    <w:p w14:paraId="1246CD92" w14:textId="08B25C0D" w:rsidR="00A542CF" w:rsidRPr="00DB0B72" w:rsidRDefault="00A542CF" w:rsidP="001D5A12">
      <w:pPr>
        <w:pStyle w:val="Nagwek1"/>
        <w:spacing w:after="0" w:line="240" w:lineRule="auto"/>
        <w:ind w:right="238"/>
        <w:rPr>
          <w:sz w:val="24"/>
          <w:szCs w:val="24"/>
        </w:rPr>
      </w:pPr>
      <w:bookmarkStart w:id="1" w:name="_Hlk181098856"/>
      <w:r w:rsidRPr="00DB0B72">
        <w:rPr>
          <w:sz w:val="24"/>
          <w:szCs w:val="24"/>
        </w:rPr>
        <w:t>§ 1</w:t>
      </w:r>
      <w:r w:rsidR="00643034" w:rsidRPr="00DB0B72">
        <w:rPr>
          <w:sz w:val="24"/>
          <w:szCs w:val="24"/>
        </w:rPr>
        <w:t>0</w:t>
      </w:r>
    </w:p>
    <w:p w14:paraId="4149141C" w14:textId="3D820AA2" w:rsidR="00A542CF" w:rsidRPr="00DB0B72" w:rsidRDefault="00A542CF" w:rsidP="001D5A12">
      <w:pPr>
        <w:pStyle w:val="Nagwek2"/>
        <w:spacing w:after="0" w:line="240" w:lineRule="auto"/>
        <w:ind w:right="238"/>
        <w:rPr>
          <w:sz w:val="24"/>
          <w:szCs w:val="24"/>
        </w:rPr>
      </w:pPr>
      <w:r w:rsidRPr="00DB0B72">
        <w:rPr>
          <w:sz w:val="24"/>
          <w:szCs w:val="24"/>
        </w:rPr>
        <w:t>Postanowienia końcowe</w:t>
      </w:r>
    </w:p>
    <w:bookmarkEnd w:id="1"/>
    <w:p w14:paraId="2B95473F" w14:textId="77777777" w:rsidR="00A542CF" w:rsidRPr="00DB0B72" w:rsidRDefault="00A542CF" w:rsidP="00DB0B72">
      <w:pPr>
        <w:numPr>
          <w:ilvl w:val="0"/>
          <w:numId w:val="10"/>
        </w:numPr>
        <w:spacing w:after="0" w:line="240" w:lineRule="auto"/>
        <w:ind w:right="342" w:hanging="360"/>
        <w:rPr>
          <w:sz w:val="24"/>
          <w:szCs w:val="24"/>
        </w:rPr>
      </w:pPr>
      <w:r w:rsidRPr="00DB0B72">
        <w:rPr>
          <w:sz w:val="24"/>
          <w:szCs w:val="24"/>
        </w:rPr>
        <w:t xml:space="preserve">W sprawach nie uregulowanych niniejszą umową nie mają zastosowania przepisy ustawy </w:t>
      </w:r>
      <w:r w:rsidRPr="00DB0B72">
        <w:rPr>
          <w:i/>
          <w:sz w:val="24"/>
          <w:szCs w:val="24"/>
        </w:rPr>
        <w:t>Prawo zamówień</w:t>
      </w:r>
      <w:r w:rsidRPr="00DB0B72">
        <w:rPr>
          <w:sz w:val="24"/>
          <w:szCs w:val="24"/>
        </w:rPr>
        <w:t xml:space="preserve"> </w:t>
      </w:r>
      <w:r w:rsidRPr="00DB0B72">
        <w:rPr>
          <w:i/>
          <w:sz w:val="24"/>
          <w:szCs w:val="24"/>
        </w:rPr>
        <w:t xml:space="preserve">publicznych </w:t>
      </w:r>
      <w:r w:rsidRPr="00DB0B72">
        <w:rPr>
          <w:sz w:val="24"/>
          <w:szCs w:val="24"/>
        </w:rPr>
        <w:t xml:space="preserve">– na podstawie art. 2 ust. 1 pkt. 1 tej ustawy, mają zaś zastosowanie przepisy </w:t>
      </w:r>
      <w:r w:rsidRPr="00DB0B72">
        <w:rPr>
          <w:i/>
          <w:sz w:val="24"/>
          <w:szCs w:val="24"/>
        </w:rPr>
        <w:t xml:space="preserve">Kodeksu cywilnego </w:t>
      </w:r>
      <w:r w:rsidRPr="00DB0B72">
        <w:rPr>
          <w:sz w:val="24"/>
          <w:szCs w:val="24"/>
        </w:rPr>
        <w:t xml:space="preserve">i innych aktów prawnych aktualnie obowiązujących, dotyczących przedmiotu umowy. </w:t>
      </w:r>
    </w:p>
    <w:p w14:paraId="18DB03E5" w14:textId="77777777" w:rsidR="00A542CF" w:rsidRPr="00DB0B72" w:rsidRDefault="00A542CF" w:rsidP="00DB0B72">
      <w:pPr>
        <w:numPr>
          <w:ilvl w:val="0"/>
          <w:numId w:val="10"/>
        </w:numPr>
        <w:spacing w:after="0" w:line="240" w:lineRule="auto"/>
        <w:ind w:right="342" w:hanging="360"/>
        <w:rPr>
          <w:sz w:val="24"/>
          <w:szCs w:val="24"/>
        </w:rPr>
      </w:pPr>
      <w:r w:rsidRPr="00DB0B72">
        <w:rPr>
          <w:sz w:val="24"/>
          <w:szCs w:val="24"/>
        </w:rPr>
        <w:t xml:space="preserve">Spory wynikające z treści niniejszej umowy będą rozstrzygane przez Sąd właściwy dla siedziby Zamawiającego. </w:t>
      </w:r>
    </w:p>
    <w:p w14:paraId="6B327BEF" w14:textId="2EC7FFA0" w:rsidR="00A542CF" w:rsidRDefault="00A542CF" w:rsidP="00DB0B72">
      <w:pPr>
        <w:numPr>
          <w:ilvl w:val="0"/>
          <w:numId w:val="10"/>
        </w:numPr>
        <w:spacing w:after="0" w:line="240" w:lineRule="auto"/>
        <w:ind w:right="342" w:hanging="360"/>
        <w:rPr>
          <w:sz w:val="24"/>
          <w:szCs w:val="24"/>
        </w:rPr>
      </w:pPr>
      <w:r w:rsidRPr="00DB0B72">
        <w:rPr>
          <w:sz w:val="24"/>
          <w:szCs w:val="24"/>
        </w:rPr>
        <w:t xml:space="preserve">Zmiany i uzupełnienia niniejszej umowy mogą być dokonywane wyłącznie w formie pisemnego aneksu, podpisanego przez obie strony pod rygorem nieważności. </w:t>
      </w:r>
    </w:p>
    <w:p w14:paraId="0BC37695" w14:textId="761E6FE7" w:rsidR="00A542CF" w:rsidRPr="00C47EF1" w:rsidRDefault="00F427D1" w:rsidP="00C47EF1">
      <w:pPr>
        <w:numPr>
          <w:ilvl w:val="0"/>
          <w:numId w:val="10"/>
        </w:numPr>
        <w:spacing w:after="0" w:line="240" w:lineRule="auto"/>
        <w:ind w:right="342" w:hanging="360"/>
        <w:rPr>
          <w:sz w:val="24"/>
          <w:szCs w:val="24"/>
        </w:rPr>
      </w:pPr>
      <w:r>
        <w:rPr>
          <w:sz w:val="24"/>
          <w:szCs w:val="24"/>
        </w:rPr>
        <w:t>Umowa została sporządzona w trzech</w:t>
      </w:r>
      <w:r w:rsidR="00A542CF" w:rsidRPr="00C47EF1">
        <w:rPr>
          <w:sz w:val="24"/>
          <w:szCs w:val="24"/>
        </w:rPr>
        <w:t xml:space="preserve"> jednobrzmiących egzemplarzach – 2 egzemplarze dla Zamawiającego i 1 egzemplarz dla Wykonawcy. </w:t>
      </w:r>
    </w:p>
    <w:p w14:paraId="64A8F82F" w14:textId="77777777" w:rsidR="00A542CF" w:rsidRPr="00DB0B72" w:rsidRDefault="00A542CF" w:rsidP="00DB0B72">
      <w:pPr>
        <w:spacing w:after="0" w:line="240" w:lineRule="auto"/>
        <w:ind w:left="106" w:hanging="10"/>
        <w:rPr>
          <w:sz w:val="24"/>
          <w:szCs w:val="24"/>
        </w:rPr>
      </w:pPr>
      <w:r w:rsidRPr="00DB0B72">
        <w:rPr>
          <w:i/>
          <w:sz w:val="24"/>
          <w:szCs w:val="24"/>
        </w:rPr>
        <w:t>Integralną</w:t>
      </w:r>
      <w:r w:rsidRPr="00DB0B72">
        <w:rPr>
          <w:sz w:val="24"/>
          <w:szCs w:val="24"/>
        </w:rPr>
        <w:t xml:space="preserve"> </w:t>
      </w:r>
      <w:r w:rsidRPr="00DB0B72">
        <w:rPr>
          <w:i/>
          <w:sz w:val="24"/>
          <w:szCs w:val="24"/>
        </w:rPr>
        <w:t>część</w:t>
      </w:r>
      <w:r w:rsidRPr="00DB0B72">
        <w:rPr>
          <w:sz w:val="24"/>
          <w:szCs w:val="24"/>
        </w:rPr>
        <w:t xml:space="preserve"> </w:t>
      </w:r>
      <w:r w:rsidRPr="00DB0B72">
        <w:rPr>
          <w:i/>
          <w:sz w:val="24"/>
          <w:szCs w:val="24"/>
        </w:rPr>
        <w:t>składową</w:t>
      </w:r>
      <w:r w:rsidRPr="00DB0B72">
        <w:rPr>
          <w:sz w:val="24"/>
          <w:szCs w:val="24"/>
        </w:rPr>
        <w:t xml:space="preserve"> </w:t>
      </w:r>
      <w:r w:rsidRPr="00DB0B72">
        <w:rPr>
          <w:i/>
          <w:sz w:val="24"/>
          <w:szCs w:val="24"/>
        </w:rPr>
        <w:t xml:space="preserve">niniejszej umowy stanowi: </w:t>
      </w:r>
    </w:p>
    <w:p w14:paraId="41461CE8" w14:textId="22E60088" w:rsidR="00A542CF" w:rsidRPr="00DB0B72" w:rsidRDefault="00A542CF" w:rsidP="00DB0B72">
      <w:pPr>
        <w:numPr>
          <w:ilvl w:val="0"/>
          <w:numId w:val="11"/>
        </w:numPr>
        <w:spacing w:after="0" w:line="240" w:lineRule="auto"/>
        <w:ind w:left="454" w:hanging="358"/>
        <w:rPr>
          <w:sz w:val="24"/>
          <w:szCs w:val="24"/>
        </w:rPr>
      </w:pPr>
      <w:r w:rsidRPr="00DB0B72">
        <w:rPr>
          <w:i/>
          <w:sz w:val="24"/>
          <w:szCs w:val="24"/>
        </w:rPr>
        <w:t>złożona oferta Wykonawcy (wraz z załącznikami)</w:t>
      </w:r>
      <w:r w:rsidR="00CA5B58" w:rsidRPr="00DB0B72">
        <w:rPr>
          <w:i/>
          <w:sz w:val="24"/>
          <w:szCs w:val="24"/>
        </w:rPr>
        <w:t>,</w:t>
      </w:r>
    </w:p>
    <w:p w14:paraId="39CFD775" w14:textId="14538D2E" w:rsidR="00A542CF" w:rsidRPr="00DB0B72" w:rsidRDefault="00A542CF" w:rsidP="00DB0B72">
      <w:pPr>
        <w:numPr>
          <w:ilvl w:val="0"/>
          <w:numId w:val="11"/>
        </w:numPr>
        <w:spacing w:after="0" w:line="240" w:lineRule="auto"/>
        <w:ind w:left="454" w:hanging="358"/>
        <w:rPr>
          <w:sz w:val="24"/>
          <w:szCs w:val="24"/>
        </w:rPr>
      </w:pPr>
      <w:r w:rsidRPr="00DB0B72">
        <w:rPr>
          <w:i/>
          <w:sz w:val="24"/>
          <w:szCs w:val="24"/>
        </w:rPr>
        <w:t xml:space="preserve">protokół </w:t>
      </w:r>
      <w:bookmarkStart w:id="2" w:name="_Hlk181008284"/>
      <w:r w:rsidRPr="00DB0B72">
        <w:rPr>
          <w:i/>
          <w:sz w:val="24"/>
          <w:szCs w:val="24"/>
        </w:rPr>
        <w:t>zdawczo</w:t>
      </w:r>
      <w:r w:rsidR="00B35360" w:rsidRPr="00DB0B72">
        <w:rPr>
          <w:i/>
          <w:sz w:val="24"/>
          <w:szCs w:val="24"/>
        </w:rPr>
        <w:t>-</w:t>
      </w:r>
      <w:r w:rsidRPr="00DB0B72">
        <w:rPr>
          <w:i/>
          <w:sz w:val="24"/>
          <w:szCs w:val="24"/>
        </w:rPr>
        <w:t>odbiorczy odbioru opracowań</w:t>
      </w:r>
      <w:bookmarkEnd w:id="2"/>
      <w:r w:rsidRPr="00DB0B72">
        <w:rPr>
          <w:i/>
          <w:sz w:val="24"/>
          <w:szCs w:val="24"/>
        </w:rPr>
        <w:t>, o których mowa w § 3</w:t>
      </w:r>
      <w:r w:rsidR="00CA5B58" w:rsidRPr="00DB0B72">
        <w:rPr>
          <w:i/>
          <w:sz w:val="24"/>
          <w:szCs w:val="24"/>
        </w:rPr>
        <w:t>,</w:t>
      </w:r>
    </w:p>
    <w:p w14:paraId="34660E3A" w14:textId="4558A26D" w:rsidR="00CA5B58" w:rsidRPr="00DB0B72" w:rsidRDefault="00C36F14" w:rsidP="00DB0B72">
      <w:pPr>
        <w:numPr>
          <w:ilvl w:val="0"/>
          <w:numId w:val="11"/>
        </w:numPr>
        <w:spacing w:after="0" w:line="240" w:lineRule="auto"/>
        <w:ind w:left="454" w:hanging="358"/>
        <w:rPr>
          <w:i/>
          <w:sz w:val="24"/>
          <w:szCs w:val="24"/>
        </w:rPr>
      </w:pPr>
      <w:r w:rsidRPr="00DB0B72">
        <w:rPr>
          <w:i/>
          <w:sz w:val="24"/>
          <w:szCs w:val="24"/>
        </w:rPr>
        <w:t>opis przedmiotu zamówienia.</w:t>
      </w:r>
    </w:p>
    <w:p w14:paraId="042E67F3" w14:textId="25C276A4" w:rsidR="00BA47EA" w:rsidRPr="00DB0B72" w:rsidRDefault="00BA47EA" w:rsidP="001D5A12">
      <w:pPr>
        <w:spacing w:after="0" w:line="240" w:lineRule="auto"/>
        <w:ind w:left="96" w:firstLine="0"/>
        <w:rPr>
          <w:i/>
          <w:sz w:val="24"/>
          <w:szCs w:val="24"/>
        </w:rPr>
      </w:pPr>
    </w:p>
    <w:p w14:paraId="758981E9" w14:textId="77777777" w:rsidR="00A542CF" w:rsidRPr="00DB0B72" w:rsidRDefault="00A542CF" w:rsidP="00DB0B72">
      <w:pPr>
        <w:spacing w:after="0" w:line="240" w:lineRule="auto"/>
        <w:ind w:left="0" w:firstLine="0"/>
        <w:rPr>
          <w:sz w:val="24"/>
          <w:szCs w:val="24"/>
        </w:rPr>
      </w:pPr>
      <w:r w:rsidRPr="00DB0B72">
        <w:rPr>
          <w:i/>
          <w:sz w:val="24"/>
          <w:szCs w:val="24"/>
        </w:rPr>
        <w:t xml:space="preserve"> </w:t>
      </w:r>
    </w:p>
    <w:p w14:paraId="3749C2C1" w14:textId="77777777" w:rsidR="00A542CF" w:rsidRPr="00DB0B72" w:rsidRDefault="00A542CF" w:rsidP="00DB0B72">
      <w:pPr>
        <w:pStyle w:val="Nagwek1"/>
        <w:tabs>
          <w:tab w:val="center" w:pos="1760"/>
          <w:tab w:val="center" w:pos="8049"/>
        </w:tabs>
        <w:spacing w:after="0" w:line="240" w:lineRule="auto"/>
        <w:ind w:left="0" w:right="0" w:firstLine="0"/>
        <w:jc w:val="both"/>
        <w:rPr>
          <w:sz w:val="24"/>
          <w:szCs w:val="24"/>
        </w:rPr>
      </w:pPr>
      <w:r w:rsidRPr="00DB0B72">
        <w:rPr>
          <w:rFonts w:eastAsia="Calibri"/>
          <w:b w:val="0"/>
          <w:sz w:val="24"/>
          <w:szCs w:val="24"/>
        </w:rPr>
        <w:tab/>
      </w:r>
      <w:r w:rsidRPr="00DB0B72">
        <w:rPr>
          <w:sz w:val="24"/>
          <w:szCs w:val="24"/>
        </w:rPr>
        <w:t xml:space="preserve">Zamawiający </w:t>
      </w:r>
      <w:r w:rsidRPr="00DB0B72">
        <w:rPr>
          <w:sz w:val="24"/>
          <w:szCs w:val="24"/>
        </w:rPr>
        <w:tab/>
        <w:t xml:space="preserve">Wykonawca </w:t>
      </w:r>
    </w:p>
    <w:p w14:paraId="644AB178" w14:textId="77777777" w:rsidR="002D66B8" w:rsidRPr="00DB0B72" w:rsidRDefault="002D66B8" w:rsidP="00DB0B72">
      <w:pPr>
        <w:spacing w:after="0" w:line="240" w:lineRule="auto"/>
        <w:rPr>
          <w:sz w:val="24"/>
          <w:szCs w:val="24"/>
        </w:rPr>
      </w:pPr>
    </w:p>
    <w:p w14:paraId="36199352" w14:textId="77777777" w:rsidR="00BA47EA" w:rsidRPr="00DB0B72" w:rsidRDefault="00BA47EA" w:rsidP="00DB0B72">
      <w:pPr>
        <w:spacing w:after="0" w:line="240" w:lineRule="auto"/>
        <w:rPr>
          <w:sz w:val="24"/>
          <w:szCs w:val="24"/>
        </w:rPr>
      </w:pPr>
    </w:p>
    <w:p w14:paraId="369E3977" w14:textId="77777777" w:rsidR="00BA47EA" w:rsidRPr="00DB0B72" w:rsidRDefault="00BA47EA" w:rsidP="00DB0B72">
      <w:pPr>
        <w:spacing w:after="0" w:line="240" w:lineRule="auto"/>
        <w:rPr>
          <w:sz w:val="24"/>
          <w:szCs w:val="24"/>
        </w:rPr>
      </w:pPr>
    </w:p>
    <w:p w14:paraId="3900E06F" w14:textId="77777777" w:rsidR="00BA47EA" w:rsidRPr="00DB0B72" w:rsidRDefault="00BA47EA" w:rsidP="00DB0B72">
      <w:pPr>
        <w:spacing w:after="0" w:line="240" w:lineRule="auto"/>
        <w:rPr>
          <w:sz w:val="24"/>
          <w:szCs w:val="24"/>
        </w:rPr>
      </w:pPr>
    </w:p>
    <w:p w14:paraId="58CBB0C3" w14:textId="77777777" w:rsidR="00BA47EA" w:rsidRPr="00DB0B72" w:rsidRDefault="00BA47EA" w:rsidP="00DB0B72">
      <w:pPr>
        <w:spacing w:after="0" w:line="240" w:lineRule="auto"/>
        <w:rPr>
          <w:sz w:val="24"/>
          <w:szCs w:val="24"/>
        </w:rPr>
      </w:pPr>
    </w:p>
    <w:p w14:paraId="216B99B6" w14:textId="77777777" w:rsidR="00BA47EA" w:rsidRPr="00DB0B72" w:rsidRDefault="00BA47EA" w:rsidP="00DB0B72">
      <w:pPr>
        <w:spacing w:after="0" w:line="240" w:lineRule="auto"/>
        <w:rPr>
          <w:sz w:val="24"/>
          <w:szCs w:val="24"/>
        </w:rPr>
      </w:pPr>
    </w:p>
    <w:p w14:paraId="4008C11C" w14:textId="77777777" w:rsidR="00BA47EA" w:rsidRPr="00DB0B72" w:rsidRDefault="00BA47EA" w:rsidP="00DB0B72">
      <w:pPr>
        <w:spacing w:after="0" w:line="240" w:lineRule="auto"/>
        <w:rPr>
          <w:sz w:val="24"/>
          <w:szCs w:val="24"/>
        </w:rPr>
      </w:pPr>
    </w:p>
    <w:p w14:paraId="3429AC59" w14:textId="77777777" w:rsidR="00BA47EA" w:rsidRPr="00DB0B72" w:rsidRDefault="00BA47EA" w:rsidP="00DB0B72">
      <w:pPr>
        <w:spacing w:after="0" w:line="240" w:lineRule="auto"/>
        <w:rPr>
          <w:sz w:val="24"/>
          <w:szCs w:val="24"/>
        </w:rPr>
      </w:pPr>
    </w:p>
    <w:p w14:paraId="5088FADF" w14:textId="77777777" w:rsidR="00BA47EA" w:rsidRPr="00DB0B72" w:rsidRDefault="00BA47EA" w:rsidP="00DB0B72">
      <w:pPr>
        <w:spacing w:after="0" w:line="240" w:lineRule="auto"/>
        <w:ind w:left="0" w:firstLine="0"/>
        <w:rPr>
          <w:sz w:val="24"/>
          <w:szCs w:val="24"/>
        </w:rPr>
      </w:pPr>
    </w:p>
    <w:p w14:paraId="398BEDE1" w14:textId="77777777" w:rsidR="00BA47EA" w:rsidRPr="00DB0B72" w:rsidRDefault="00BA47EA" w:rsidP="00DB0B72">
      <w:pPr>
        <w:spacing w:after="0" w:line="240" w:lineRule="auto"/>
        <w:rPr>
          <w:sz w:val="24"/>
          <w:szCs w:val="24"/>
        </w:rPr>
      </w:pPr>
    </w:p>
    <w:sectPr w:rsidR="00BA47EA" w:rsidRPr="00DB0B72">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09D285" w14:textId="77777777" w:rsidR="00FF43C6" w:rsidRDefault="00FF43C6" w:rsidP="00A542CF">
      <w:pPr>
        <w:spacing w:after="0" w:line="240" w:lineRule="auto"/>
      </w:pPr>
      <w:r>
        <w:separator/>
      </w:r>
    </w:p>
  </w:endnote>
  <w:endnote w:type="continuationSeparator" w:id="0">
    <w:p w14:paraId="67579220" w14:textId="77777777" w:rsidR="00FF43C6" w:rsidRDefault="00FF43C6" w:rsidP="00A54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E9AD32" w14:textId="77777777" w:rsidR="00FF43C6" w:rsidRDefault="00FF43C6" w:rsidP="00A542CF">
      <w:pPr>
        <w:spacing w:after="0" w:line="240" w:lineRule="auto"/>
      </w:pPr>
      <w:r>
        <w:separator/>
      </w:r>
    </w:p>
  </w:footnote>
  <w:footnote w:type="continuationSeparator" w:id="0">
    <w:p w14:paraId="29797322" w14:textId="77777777" w:rsidR="00FF43C6" w:rsidRDefault="00FF43C6" w:rsidP="00A542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E01DF" w14:textId="6CE72CC5" w:rsidR="00A542CF" w:rsidRDefault="00A542CF" w:rsidP="00A542CF">
    <w:pPr>
      <w:pStyle w:val="Nagwek"/>
      <w:ind w:left="0" w:firstLine="0"/>
    </w:pPr>
    <w:r>
      <w:rPr>
        <w:noProof/>
      </w:rPr>
      <w:drawing>
        <wp:anchor distT="0" distB="0" distL="114300" distR="114300" simplePos="0" relativeHeight="251659264" behindDoc="0" locked="0" layoutInCell="1" allowOverlap="0" wp14:anchorId="7BAD8450" wp14:editId="66777817">
          <wp:simplePos x="0" y="0"/>
          <wp:positionH relativeFrom="page">
            <wp:posOffset>737870</wp:posOffset>
          </wp:positionH>
          <wp:positionV relativeFrom="topMargin">
            <wp:align>bottom</wp:align>
          </wp:positionV>
          <wp:extent cx="6028436" cy="561975"/>
          <wp:effectExtent l="0" t="0" r="0" b="0"/>
          <wp:wrapSquare wrapText="bothSides"/>
          <wp:docPr id="54178588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028436" cy="5619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C735B"/>
    <w:multiLevelType w:val="hybridMultilevel"/>
    <w:tmpl w:val="8AAA00C4"/>
    <w:lvl w:ilvl="0" w:tplc="A26EE7DC">
      <w:start w:val="1"/>
      <w:numFmt w:val="lowerLetter"/>
      <w:lvlText w:val="%1)"/>
      <w:lvlJc w:val="left"/>
      <w:pPr>
        <w:ind w:left="468" w:hanging="360"/>
      </w:pPr>
      <w:rPr>
        <w:rFonts w:hint="default"/>
      </w:rPr>
    </w:lvl>
    <w:lvl w:ilvl="1" w:tplc="04150019" w:tentative="1">
      <w:start w:val="1"/>
      <w:numFmt w:val="lowerLetter"/>
      <w:lvlText w:val="%2."/>
      <w:lvlJc w:val="left"/>
      <w:pPr>
        <w:ind w:left="1188" w:hanging="360"/>
      </w:pPr>
    </w:lvl>
    <w:lvl w:ilvl="2" w:tplc="0415001B" w:tentative="1">
      <w:start w:val="1"/>
      <w:numFmt w:val="lowerRoman"/>
      <w:lvlText w:val="%3."/>
      <w:lvlJc w:val="right"/>
      <w:pPr>
        <w:ind w:left="1908" w:hanging="180"/>
      </w:pPr>
    </w:lvl>
    <w:lvl w:ilvl="3" w:tplc="0415000F" w:tentative="1">
      <w:start w:val="1"/>
      <w:numFmt w:val="decimal"/>
      <w:lvlText w:val="%4."/>
      <w:lvlJc w:val="left"/>
      <w:pPr>
        <w:ind w:left="2628" w:hanging="360"/>
      </w:pPr>
    </w:lvl>
    <w:lvl w:ilvl="4" w:tplc="04150019" w:tentative="1">
      <w:start w:val="1"/>
      <w:numFmt w:val="lowerLetter"/>
      <w:lvlText w:val="%5."/>
      <w:lvlJc w:val="left"/>
      <w:pPr>
        <w:ind w:left="3348" w:hanging="360"/>
      </w:pPr>
    </w:lvl>
    <w:lvl w:ilvl="5" w:tplc="0415001B" w:tentative="1">
      <w:start w:val="1"/>
      <w:numFmt w:val="lowerRoman"/>
      <w:lvlText w:val="%6."/>
      <w:lvlJc w:val="right"/>
      <w:pPr>
        <w:ind w:left="4068" w:hanging="180"/>
      </w:pPr>
    </w:lvl>
    <w:lvl w:ilvl="6" w:tplc="0415000F" w:tentative="1">
      <w:start w:val="1"/>
      <w:numFmt w:val="decimal"/>
      <w:lvlText w:val="%7."/>
      <w:lvlJc w:val="left"/>
      <w:pPr>
        <w:ind w:left="4788" w:hanging="360"/>
      </w:pPr>
    </w:lvl>
    <w:lvl w:ilvl="7" w:tplc="04150019" w:tentative="1">
      <w:start w:val="1"/>
      <w:numFmt w:val="lowerLetter"/>
      <w:lvlText w:val="%8."/>
      <w:lvlJc w:val="left"/>
      <w:pPr>
        <w:ind w:left="5508" w:hanging="360"/>
      </w:pPr>
    </w:lvl>
    <w:lvl w:ilvl="8" w:tplc="0415001B" w:tentative="1">
      <w:start w:val="1"/>
      <w:numFmt w:val="lowerRoman"/>
      <w:lvlText w:val="%9."/>
      <w:lvlJc w:val="right"/>
      <w:pPr>
        <w:ind w:left="6228" w:hanging="180"/>
      </w:pPr>
    </w:lvl>
  </w:abstractNum>
  <w:abstractNum w:abstractNumId="1" w15:restartNumberingAfterBreak="0">
    <w:nsid w:val="036F5869"/>
    <w:multiLevelType w:val="hybridMultilevel"/>
    <w:tmpl w:val="1ABE615E"/>
    <w:lvl w:ilvl="0" w:tplc="96548244">
      <w:start w:val="1"/>
      <w:numFmt w:val="decimal"/>
      <w:lvlText w:val="%1."/>
      <w:lvlJc w:val="left"/>
      <w:pPr>
        <w:ind w:left="471" w:hanging="360"/>
      </w:pPr>
      <w:rPr>
        <w:rFonts w:asciiTheme="minorHAnsi" w:hAnsiTheme="minorHAnsi" w:cstheme="minorHAnsi" w:hint="default"/>
        <w:b/>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2" w15:restartNumberingAfterBreak="0">
    <w:nsid w:val="089D32C0"/>
    <w:multiLevelType w:val="hybridMultilevel"/>
    <w:tmpl w:val="1CD8CE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3F5819"/>
    <w:multiLevelType w:val="hybridMultilevel"/>
    <w:tmpl w:val="496AC978"/>
    <w:lvl w:ilvl="0" w:tplc="3C3C535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15:restartNumberingAfterBreak="0">
    <w:nsid w:val="0960673B"/>
    <w:multiLevelType w:val="hybridMultilevel"/>
    <w:tmpl w:val="FA0AFE24"/>
    <w:lvl w:ilvl="0" w:tplc="49D25F70">
      <w:start w:val="1"/>
      <w:numFmt w:val="decimal"/>
      <w:lvlText w:val="%1."/>
      <w:lvlJc w:val="left"/>
      <w:pPr>
        <w:ind w:left="3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2F6FE4A">
      <w:start w:val="1"/>
      <w:numFmt w:val="lowerLetter"/>
      <w:lvlText w:val="%2"/>
      <w:lvlJc w:val="left"/>
      <w:pPr>
        <w:ind w:left="11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2104750">
      <w:start w:val="1"/>
      <w:numFmt w:val="lowerRoman"/>
      <w:lvlText w:val="%3"/>
      <w:lvlJc w:val="left"/>
      <w:pPr>
        <w:ind w:left="19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9E21F72">
      <w:start w:val="1"/>
      <w:numFmt w:val="decimal"/>
      <w:lvlText w:val="%4"/>
      <w:lvlJc w:val="left"/>
      <w:pPr>
        <w:ind w:left="26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B1479B4">
      <w:start w:val="1"/>
      <w:numFmt w:val="lowerLetter"/>
      <w:lvlText w:val="%5"/>
      <w:lvlJc w:val="left"/>
      <w:pPr>
        <w:ind w:left="33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6C8426E">
      <w:start w:val="1"/>
      <w:numFmt w:val="lowerRoman"/>
      <w:lvlText w:val="%6"/>
      <w:lvlJc w:val="left"/>
      <w:pPr>
        <w:ind w:left="40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BC233CC">
      <w:start w:val="1"/>
      <w:numFmt w:val="decimal"/>
      <w:lvlText w:val="%7"/>
      <w:lvlJc w:val="left"/>
      <w:pPr>
        <w:ind w:left="47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F78E29E">
      <w:start w:val="1"/>
      <w:numFmt w:val="lowerLetter"/>
      <w:lvlText w:val="%8"/>
      <w:lvlJc w:val="left"/>
      <w:pPr>
        <w:ind w:left="55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FF6EC92">
      <w:start w:val="1"/>
      <w:numFmt w:val="lowerRoman"/>
      <w:lvlText w:val="%9"/>
      <w:lvlJc w:val="left"/>
      <w:pPr>
        <w:ind w:left="62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0BA20678"/>
    <w:multiLevelType w:val="hybridMultilevel"/>
    <w:tmpl w:val="76E0DEB6"/>
    <w:lvl w:ilvl="0" w:tplc="3C3C535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 w15:restartNumberingAfterBreak="0">
    <w:nsid w:val="12BE2C7A"/>
    <w:multiLevelType w:val="hybridMultilevel"/>
    <w:tmpl w:val="0B5E6402"/>
    <w:lvl w:ilvl="0" w:tplc="0D7CCD56">
      <w:start w:val="1"/>
      <w:numFmt w:val="decimal"/>
      <w:lvlText w:val="%1."/>
      <w:lvlJc w:val="left"/>
      <w:pPr>
        <w:ind w:left="56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AC2DACC">
      <w:start w:val="1"/>
      <w:numFmt w:val="lowerLetter"/>
      <w:lvlText w:val="%2"/>
      <w:lvlJc w:val="left"/>
      <w:pPr>
        <w:ind w:left="11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FEE0026">
      <w:start w:val="1"/>
      <w:numFmt w:val="lowerRoman"/>
      <w:lvlText w:val="%3"/>
      <w:lvlJc w:val="left"/>
      <w:pPr>
        <w:ind w:left="19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88E3104">
      <w:start w:val="1"/>
      <w:numFmt w:val="decimal"/>
      <w:lvlText w:val="%4"/>
      <w:lvlJc w:val="left"/>
      <w:pPr>
        <w:ind w:left="26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4EA62AA">
      <w:start w:val="1"/>
      <w:numFmt w:val="lowerLetter"/>
      <w:lvlText w:val="%5"/>
      <w:lvlJc w:val="left"/>
      <w:pPr>
        <w:ind w:left="33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42AE792">
      <w:start w:val="1"/>
      <w:numFmt w:val="lowerRoman"/>
      <w:lvlText w:val="%6"/>
      <w:lvlJc w:val="left"/>
      <w:pPr>
        <w:ind w:left="40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0A60D7A">
      <w:start w:val="1"/>
      <w:numFmt w:val="decimal"/>
      <w:lvlText w:val="%7"/>
      <w:lvlJc w:val="left"/>
      <w:pPr>
        <w:ind w:left="4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C12F80E">
      <w:start w:val="1"/>
      <w:numFmt w:val="lowerLetter"/>
      <w:lvlText w:val="%8"/>
      <w:lvlJc w:val="left"/>
      <w:pPr>
        <w:ind w:left="5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A928E76">
      <w:start w:val="1"/>
      <w:numFmt w:val="lowerRoman"/>
      <w:lvlText w:val="%9"/>
      <w:lvlJc w:val="left"/>
      <w:pPr>
        <w:ind w:left="6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7" w15:restartNumberingAfterBreak="0">
    <w:nsid w:val="167243A7"/>
    <w:multiLevelType w:val="hybridMultilevel"/>
    <w:tmpl w:val="326840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9E1286"/>
    <w:multiLevelType w:val="hybridMultilevel"/>
    <w:tmpl w:val="B9161FE8"/>
    <w:lvl w:ilvl="0" w:tplc="04150003">
      <w:start w:val="1"/>
      <w:numFmt w:val="bullet"/>
      <w:lvlText w:val="o"/>
      <w:lvlJc w:val="left"/>
      <w:pPr>
        <w:ind w:left="1428" w:hanging="360"/>
      </w:pPr>
      <w:rPr>
        <w:rFonts w:ascii="Courier New" w:hAnsi="Courier New" w:cs="Courier New"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9" w15:restartNumberingAfterBreak="0">
    <w:nsid w:val="20C303EE"/>
    <w:multiLevelType w:val="hybridMultilevel"/>
    <w:tmpl w:val="03EE0A0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65379B"/>
    <w:multiLevelType w:val="hybridMultilevel"/>
    <w:tmpl w:val="6772E8D8"/>
    <w:lvl w:ilvl="0" w:tplc="3C3C535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1" w15:restartNumberingAfterBreak="0">
    <w:nsid w:val="25D21503"/>
    <w:multiLevelType w:val="hybridMultilevel"/>
    <w:tmpl w:val="6E4CBC2A"/>
    <w:lvl w:ilvl="0" w:tplc="32CE8EE6">
      <w:start w:val="1"/>
      <w:numFmt w:val="decimal"/>
      <w:lvlText w:val="%1."/>
      <w:lvlJc w:val="left"/>
      <w:pPr>
        <w:ind w:left="4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DE3402">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A2D886">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5A5010">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5AE0AC">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20B154">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C636D6">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7E2E2A">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6870A0">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7117DA9"/>
    <w:multiLevelType w:val="hybridMultilevel"/>
    <w:tmpl w:val="3A7C2A4C"/>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3" w15:restartNumberingAfterBreak="0">
    <w:nsid w:val="2D7108FB"/>
    <w:multiLevelType w:val="hybridMultilevel"/>
    <w:tmpl w:val="4E4C389A"/>
    <w:lvl w:ilvl="0" w:tplc="D89EB964">
      <w:start w:val="1"/>
      <w:numFmt w:val="decimal"/>
      <w:lvlText w:val="%1."/>
      <w:lvlJc w:val="left"/>
      <w:pPr>
        <w:ind w:left="4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44F3BC">
      <w:start w:val="1"/>
      <w:numFmt w:val="decimal"/>
      <w:lvlText w:val="%2)"/>
      <w:lvlJc w:val="left"/>
      <w:pPr>
        <w:ind w:left="8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A8A1718">
      <w:start w:val="1"/>
      <w:numFmt w:val="lowerRoman"/>
      <w:lvlText w:val="%3"/>
      <w:lvlJc w:val="left"/>
      <w:pPr>
        <w:ind w:left="15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64A8B1A">
      <w:start w:val="1"/>
      <w:numFmt w:val="decimal"/>
      <w:lvlText w:val="%4"/>
      <w:lvlJc w:val="left"/>
      <w:pPr>
        <w:ind w:left="22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36AB190">
      <w:start w:val="1"/>
      <w:numFmt w:val="lowerLetter"/>
      <w:lvlText w:val="%5"/>
      <w:lvlJc w:val="left"/>
      <w:pPr>
        <w:ind w:left="29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9B016DA">
      <w:start w:val="1"/>
      <w:numFmt w:val="lowerRoman"/>
      <w:lvlText w:val="%6"/>
      <w:lvlJc w:val="left"/>
      <w:pPr>
        <w:ind w:left="37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64202EE">
      <w:start w:val="1"/>
      <w:numFmt w:val="decimal"/>
      <w:lvlText w:val="%7"/>
      <w:lvlJc w:val="left"/>
      <w:pPr>
        <w:ind w:left="44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DA2A0A4">
      <w:start w:val="1"/>
      <w:numFmt w:val="lowerLetter"/>
      <w:lvlText w:val="%8"/>
      <w:lvlJc w:val="left"/>
      <w:pPr>
        <w:ind w:left="51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2026BEA">
      <w:start w:val="1"/>
      <w:numFmt w:val="lowerRoman"/>
      <w:lvlText w:val="%9"/>
      <w:lvlJc w:val="left"/>
      <w:pPr>
        <w:ind w:left="58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4" w15:restartNumberingAfterBreak="0">
    <w:nsid w:val="34207E5F"/>
    <w:multiLevelType w:val="hybridMultilevel"/>
    <w:tmpl w:val="9A60BCB2"/>
    <w:lvl w:ilvl="0" w:tplc="3C3C53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3E56882"/>
    <w:multiLevelType w:val="hybridMultilevel"/>
    <w:tmpl w:val="1BD887EC"/>
    <w:lvl w:ilvl="0" w:tplc="04150001">
      <w:start w:val="1"/>
      <w:numFmt w:val="bullet"/>
      <w:lvlText w:val=""/>
      <w:lvlJc w:val="left"/>
      <w:pPr>
        <w:ind w:left="1179" w:hanging="360"/>
      </w:pPr>
      <w:rPr>
        <w:rFonts w:ascii="Symbol" w:hAnsi="Symbol" w:hint="default"/>
      </w:rPr>
    </w:lvl>
    <w:lvl w:ilvl="1" w:tplc="04150003" w:tentative="1">
      <w:start w:val="1"/>
      <w:numFmt w:val="bullet"/>
      <w:lvlText w:val="o"/>
      <w:lvlJc w:val="left"/>
      <w:pPr>
        <w:ind w:left="1899" w:hanging="360"/>
      </w:pPr>
      <w:rPr>
        <w:rFonts w:ascii="Courier New" w:hAnsi="Courier New" w:cs="Courier New" w:hint="default"/>
      </w:rPr>
    </w:lvl>
    <w:lvl w:ilvl="2" w:tplc="04150005" w:tentative="1">
      <w:start w:val="1"/>
      <w:numFmt w:val="bullet"/>
      <w:lvlText w:val=""/>
      <w:lvlJc w:val="left"/>
      <w:pPr>
        <w:ind w:left="2619" w:hanging="360"/>
      </w:pPr>
      <w:rPr>
        <w:rFonts w:ascii="Wingdings" w:hAnsi="Wingdings" w:hint="default"/>
      </w:rPr>
    </w:lvl>
    <w:lvl w:ilvl="3" w:tplc="04150001" w:tentative="1">
      <w:start w:val="1"/>
      <w:numFmt w:val="bullet"/>
      <w:lvlText w:val=""/>
      <w:lvlJc w:val="left"/>
      <w:pPr>
        <w:ind w:left="3339" w:hanging="360"/>
      </w:pPr>
      <w:rPr>
        <w:rFonts w:ascii="Symbol" w:hAnsi="Symbol" w:hint="default"/>
      </w:rPr>
    </w:lvl>
    <w:lvl w:ilvl="4" w:tplc="04150003" w:tentative="1">
      <w:start w:val="1"/>
      <w:numFmt w:val="bullet"/>
      <w:lvlText w:val="o"/>
      <w:lvlJc w:val="left"/>
      <w:pPr>
        <w:ind w:left="4059" w:hanging="360"/>
      </w:pPr>
      <w:rPr>
        <w:rFonts w:ascii="Courier New" w:hAnsi="Courier New" w:cs="Courier New" w:hint="default"/>
      </w:rPr>
    </w:lvl>
    <w:lvl w:ilvl="5" w:tplc="04150005" w:tentative="1">
      <w:start w:val="1"/>
      <w:numFmt w:val="bullet"/>
      <w:lvlText w:val=""/>
      <w:lvlJc w:val="left"/>
      <w:pPr>
        <w:ind w:left="4779" w:hanging="360"/>
      </w:pPr>
      <w:rPr>
        <w:rFonts w:ascii="Wingdings" w:hAnsi="Wingdings" w:hint="default"/>
      </w:rPr>
    </w:lvl>
    <w:lvl w:ilvl="6" w:tplc="04150001" w:tentative="1">
      <w:start w:val="1"/>
      <w:numFmt w:val="bullet"/>
      <w:lvlText w:val=""/>
      <w:lvlJc w:val="left"/>
      <w:pPr>
        <w:ind w:left="5499" w:hanging="360"/>
      </w:pPr>
      <w:rPr>
        <w:rFonts w:ascii="Symbol" w:hAnsi="Symbol" w:hint="default"/>
      </w:rPr>
    </w:lvl>
    <w:lvl w:ilvl="7" w:tplc="04150003" w:tentative="1">
      <w:start w:val="1"/>
      <w:numFmt w:val="bullet"/>
      <w:lvlText w:val="o"/>
      <w:lvlJc w:val="left"/>
      <w:pPr>
        <w:ind w:left="6219" w:hanging="360"/>
      </w:pPr>
      <w:rPr>
        <w:rFonts w:ascii="Courier New" w:hAnsi="Courier New" w:cs="Courier New" w:hint="default"/>
      </w:rPr>
    </w:lvl>
    <w:lvl w:ilvl="8" w:tplc="04150005" w:tentative="1">
      <w:start w:val="1"/>
      <w:numFmt w:val="bullet"/>
      <w:lvlText w:val=""/>
      <w:lvlJc w:val="left"/>
      <w:pPr>
        <w:ind w:left="6939" w:hanging="360"/>
      </w:pPr>
      <w:rPr>
        <w:rFonts w:ascii="Wingdings" w:hAnsi="Wingdings" w:hint="default"/>
      </w:rPr>
    </w:lvl>
  </w:abstractNum>
  <w:abstractNum w:abstractNumId="16" w15:restartNumberingAfterBreak="0">
    <w:nsid w:val="476250EC"/>
    <w:multiLevelType w:val="hybridMultilevel"/>
    <w:tmpl w:val="F55201AA"/>
    <w:lvl w:ilvl="0" w:tplc="066469FA">
      <w:start w:val="1"/>
      <w:numFmt w:val="decimal"/>
      <w:lvlText w:val="%1."/>
      <w:lvlJc w:val="left"/>
      <w:pPr>
        <w:ind w:left="4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BA49A0">
      <w:start w:val="1"/>
      <w:numFmt w:val="decimal"/>
      <w:lvlText w:val="%2)"/>
      <w:lvlJc w:val="left"/>
      <w:pPr>
        <w:ind w:left="814"/>
      </w:pPr>
      <w:rPr>
        <w:rFonts w:ascii="Times New Roman" w:eastAsia="Times New Roman" w:hAnsi="Times New Roman" w:cs="Times New Roman" w:hint="default"/>
        <w:b w:val="0"/>
        <w:i w:val="0"/>
        <w:strike w:val="0"/>
        <w:dstrike w:val="0"/>
        <w:color w:val="000000"/>
        <w:sz w:val="23"/>
        <w:szCs w:val="23"/>
        <w:u w:val="none" w:color="000000"/>
        <w:bdr w:val="none" w:sz="0" w:space="0" w:color="auto"/>
        <w:shd w:val="clear" w:color="auto" w:fill="auto"/>
        <w:vertAlign w:val="baseline"/>
      </w:rPr>
    </w:lvl>
    <w:lvl w:ilvl="2" w:tplc="A7420D5A">
      <w:start w:val="1"/>
      <w:numFmt w:val="lowerRoman"/>
      <w:lvlText w:val="%3"/>
      <w:lvlJc w:val="left"/>
      <w:pPr>
        <w:ind w:left="15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77A7344">
      <w:start w:val="1"/>
      <w:numFmt w:val="decimal"/>
      <w:lvlText w:val="%4"/>
      <w:lvlJc w:val="left"/>
      <w:pPr>
        <w:ind w:left="22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026C9EC">
      <w:start w:val="1"/>
      <w:numFmt w:val="lowerLetter"/>
      <w:lvlText w:val="%5"/>
      <w:lvlJc w:val="left"/>
      <w:pPr>
        <w:ind w:left="29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2600082">
      <w:start w:val="1"/>
      <w:numFmt w:val="lowerRoman"/>
      <w:lvlText w:val="%6"/>
      <w:lvlJc w:val="left"/>
      <w:pPr>
        <w:ind w:left="37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3B2BE76">
      <w:start w:val="1"/>
      <w:numFmt w:val="decimal"/>
      <w:lvlText w:val="%7"/>
      <w:lvlJc w:val="left"/>
      <w:pPr>
        <w:ind w:left="44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CA04FC6">
      <w:start w:val="1"/>
      <w:numFmt w:val="lowerLetter"/>
      <w:lvlText w:val="%8"/>
      <w:lvlJc w:val="left"/>
      <w:pPr>
        <w:ind w:left="51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8A45252">
      <w:start w:val="1"/>
      <w:numFmt w:val="lowerRoman"/>
      <w:lvlText w:val="%9"/>
      <w:lvlJc w:val="left"/>
      <w:pPr>
        <w:ind w:left="58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7" w15:restartNumberingAfterBreak="0">
    <w:nsid w:val="484C4BDF"/>
    <w:multiLevelType w:val="hybridMultilevel"/>
    <w:tmpl w:val="D5580776"/>
    <w:lvl w:ilvl="0" w:tplc="5D2026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2AE1544"/>
    <w:multiLevelType w:val="hybridMultilevel"/>
    <w:tmpl w:val="E852327A"/>
    <w:lvl w:ilvl="0" w:tplc="CD16672E">
      <w:start w:val="1"/>
      <w:numFmt w:val="decimal"/>
      <w:lvlText w:val="%1)"/>
      <w:lvlJc w:val="left"/>
      <w:pPr>
        <w:ind w:left="453"/>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lvl w:ilvl="1" w:tplc="B2B69FA0">
      <w:start w:val="1"/>
      <w:numFmt w:val="lowerLetter"/>
      <w:lvlText w:val="%2"/>
      <w:lvlJc w:val="left"/>
      <w:pPr>
        <w:ind w:left="1191"/>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lvl w:ilvl="2" w:tplc="3368A57E">
      <w:start w:val="1"/>
      <w:numFmt w:val="lowerRoman"/>
      <w:lvlText w:val="%3"/>
      <w:lvlJc w:val="left"/>
      <w:pPr>
        <w:ind w:left="1911"/>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lvl w:ilvl="3" w:tplc="3ECEB5CC">
      <w:start w:val="1"/>
      <w:numFmt w:val="decimal"/>
      <w:lvlText w:val="%4"/>
      <w:lvlJc w:val="left"/>
      <w:pPr>
        <w:ind w:left="2631"/>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lvl w:ilvl="4" w:tplc="E642EEDC">
      <w:start w:val="1"/>
      <w:numFmt w:val="lowerLetter"/>
      <w:lvlText w:val="%5"/>
      <w:lvlJc w:val="left"/>
      <w:pPr>
        <w:ind w:left="3351"/>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lvl w:ilvl="5" w:tplc="3708AA1C">
      <w:start w:val="1"/>
      <w:numFmt w:val="lowerRoman"/>
      <w:lvlText w:val="%6"/>
      <w:lvlJc w:val="left"/>
      <w:pPr>
        <w:ind w:left="4071"/>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lvl w:ilvl="6" w:tplc="75A002AE">
      <w:start w:val="1"/>
      <w:numFmt w:val="decimal"/>
      <w:lvlText w:val="%7"/>
      <w:lvlJc w:val="left"/>
      <w:pPr>
        <w:ind w:left="4791"/>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lvl w:ilvl="7" w:tplc="3788B5DE">
      <w:start w:val="1"/>
      <w:numFmt w:val="lowerLetter"/>
      <w:lvlText w:val="%8"/>
      <w:lvlJc w:val="left"/>
      <w:pPr>
        <w:ind w:left="5511"/>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lvl w:ilvl="8" w:tplc="932EC1F4">
      <w:start w:val="1"/>
      <w:numFmt w:val="lowerRoman"/>
      <w:lvlText w:val="%9"/>
      <w:lvlJc w:val="left"/>
      <w:pPr>
        <w:ind w:left="6231"/>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abstractNum>
  <w:abstractNum w:abstractNumId="19" w15:restartNumberingAfterBreak="0">
    <w:nsid w:val="552005F6"/>
    <w:multiLevelType w:val="hybridMultilevel"/>
    <w:tmpl w:val="AF6649C6"/>
    <w:lvl w:ilvl="0" w:tplc="3C3C535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5D4F70A7"/>
    <w:multiLevelType w:val="hybridMultilevel"/>
    <w:tmpl w:val="035C2F20"/>
    <w:lvl w:ilvl="0" w:tplc="2AEAABF8">
      <w:start w:val="1"/>
      <w:numFmt w:val="bullet"/>
      <w:lvlText w:val="–"/>
      <w:lvlJc w:val="left"/>
      <w:pPr>
        <w:ind w:left="46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C8A1CB6">
      <w:start w:val="1"/>
      <w:numFmt w:val="bullet"/>
      <w:lvlText w:val="o"/>
      <w:lvlJc w:val="left"/>
      <w:pPr>
        <w:ind w:left="11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DF223CE">
      <w:start w:val="1"/>
      <w:numFmt w:val="bullet"/>
      <w:lvlText w:val="▪"/>
      <w:lvlJc w:val="left"/>
      <w:pPr>
        <w:ind w:left="19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E05226C4">
      <w:start w:val="1"/>
      <w:numFmt w:val="bullet"/>
      <w:lvlText w:val="•"/>
      <w:lvlJc w:val="left"/>
      <w:pPr>
        <w:ind w:left="26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816FA36">
      <w:start w:val="1"/>
      <w:numFmt w:val="bullet"/>
      <w:lvlText w:val="o"/>
      <w:lvlJc w:val="left"/>
      <w:pPr>
        <w:ind w:left="33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39C1C84">
      <w:start w:val="1"/>
      <w:numFmt w:val="bullet"/>
      <w:lvlText w:val="▪"/>
      <w:lvlJc w:val="left"/>
      <w:pPr>
        <w:ind w:left="40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0AE425A">
      <w:start w:val="1"/>
      <w:numFmt w:val="bullet"/>
      <w:lvlText w:val="•"/>
      <w:lvlJc w:val="left"/>
      <w:pPr>
        <w:ind w:left="47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76C0B24">
      <w:start w:val="1"/>
      <w:numFmt w:val="bullet"/>
      <w:lvlText w:val="o"/>
      <w:lvlJc w:val="left"/>
      <w:pPr>
        <w:ind w:left="55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0C4DBA4">
      <w:start w:val="1"/>
      <w:numFmt w:val="bullet"/>
      <w:lvlText w:val="▪"/>
      <w:lvlJc w:val="left"/>
      <w:pPr>
        <w:ind w:left="62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1" w15:restartNumberingAfterBreak="0">
    <w:nsid w:val="5D595E34"/>
    <w:multiLevelType w:val="hybridMultilevel"/>
    <w:tmpl w:val="8EE20E9C"/>
    <w:lvl w:ilvl="0" w:tplc="C90A0650">
      <w:start w:val="5"/>
      <w:numFmt w:val="decimal"/>
      <w:lvlText w:val="%1."/>
      <w:lvlJc w:val="left"/>
      <w:pPr>
        <w:ind w:left="4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D2BAB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325D3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D0FF0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2E807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50A63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AE9CD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CC8BF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645FC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1293B0F"/>
    <w:multiLevelType w:val="hybridMultilevel"/>
    <w:tmpl w:val="DB2E04EA"/>
    <w:lvl w:ilvl="0" w:tplc="055A8C5C">
      <w:start w:val="1"/>
      <w:numFmt w:val="decimal"/>
      <w:lvlText w:val="%1."/>
      <w:lvlJc w:val="left"/>
      <w:pPr>
        <w:ind w:left="45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7E05E40">
      <w:start w:val="1"/>
      <w:numFmt w:val="lowerLetter"/>
      <w:lvlText w:val="%2"/>
      <w:lvlJc w:val="left"/>
      <w:pPr>
        <w:ind w:left="12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5300A86">
      <w:start w:val="1"/>
      <w:numFmt w:val="lowerRoman"/>
      <w:lvlText w:val="%3"/>
      <w:lvlJc w:val="left"/>
      <w:pPr>
        <w:ind w:left="19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57ECF60">
      <w:start w:val="1"/>
      <w:numFmt w:val="decimal"/>
      <w:lvlText w:val="%4"/>
      <w:lvlJc w:val="left"/>
      <w:pPr>
        <w:ind w:left="26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4589FE8">
      <w:start w:val="1"/>
      <w:numFmt w:val="lowerLetter"/>
      <w:lvlText w:val="%5"/>
      <w:lvlJc w:val="left"/>
      <w:pPr>
        <w:ind w:left="34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2B63AAA">
      <w:start w:val="1"/>
      <w:numFmt w:val="lowerRoman"/>
      <w:lvlText w:val="%6"/>
      <w:lvlJc w:val="left"/>
      <w:pPr>
        <w:ind w:left="41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42249F2">
      <w:start w:val="1"/>
      <w:numFmt w:val="decimal"/>
      <w:lvlText w:val="%7"/>
      <w:lvlJc w:val="left"/>
      <w:pPr>
        <w:ind w:left="48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1929086">
      <w:start w:val="1"/>
      <w:numFmt w:val="lowerLetter"/>
      <w:lvlText w:val="%8"/>
      <w:lvlJc w:val="left"/>
      <w:pPr>
        <w:ind w:left="55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05291FC">
      <w:start w:val="1"/>
      <w:numFmt w:val="lowerRoman"/>
      <w:lvlText w:val="%9"/>
      <w:lvlJc w:val="left"/>
      <w:pPr>
        <w:ind w:left="62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3" w15:restartNumberingAfterBreak="0">
    <w:nsid w:val="6A8F47A2"/>
    <w:multiLevelType w:val="hybridMultilevel"/>
    <w:tmpl w:val="6442A16A"/>
    <w:lvl w:ilvl="0" w:tplc="3D148A3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769E88">
      <w:start w:val="1"/>
      <w:numFmt w:val="decimal"/>
      <w:lvlText w:val="%2)"/>
      <w:lvlJc w:val="left"/>
      <w:pPr>
        <w:ind w:left="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E07A20">
      <w:start w:val="1"/>
      <w:numFmt w:val="lowerRoman"/>
      <w:lvlText w:val="%3"/>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DE228E">
      <w:start w:val="1"/>
      <w:numFmt w:val="decimal"/>
      <w:lvlText w:val="%4"/>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98FEAA">
      <w:start w:val="1"/>
      <w:numFmt w:val="lowerLetter"/>
      <w:lvlText w:val="%5"/>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443BEE">
      <w:start w:val="1"/>
      <w:numFmt w:val="lowerRoman"/>
      <w:lvlText w:val="%6"/>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9A2BF0">
      <w:start w:val="1"/>
      <w:numFmt w:val="decimal"/>
      <w:lvlText w:val="%7"/>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DE646C">
      <w:start w:val="1"/>
      <w:numFmt w:val="lowerLetter"/>
      <w:lvlText w:val="%8"/>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B2B05E">
      <w:start w:val="1"/>
      <w:numFmt w:val="lowerRoman"/>
      <w:lvlText w:val="%9"/>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CA96E7D"/>
    <w:multiLevelType w:val="hybridMultilevel"/>
    <w:tmpl w:val="E2489508"/>
    <w:lvl w:ilvl="0" w:tplc="D71E4BAC">
      <w:start w:val="1"/>
      <w:numFmt w:val="decimal"/>
      <w:lvlText w:val="%1."/>
      <w:lvlJc w:val="left"/>
      <w:pPr>
        <w:ind w:left="4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27A6D5A">
      <w:start w:val="1"/>
      <w:numFmt w:val="lowerLetter"/>
      <w:lvlText w:val="%2"/>
      <w:lvlJc w:val="left"/>
      <w:pPr>
        <w:ind w:left="11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15048D8">
      <w:start w:val="1"/>
      <w:numFmt w:val="lowerRoman"/>
      <w:lvlText w:val="%3"/>
      <w:lvlJc w:val="left"/>
      <w:pPr>
        <w:ind w:left="19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AD00DC4">
      <w:start w:val="1"/>
      <w:numFmt w:val="decimal"/>
      <w:lvlText w:val="%4"/>
      <w:lvlJc w:val="left"/>
      <w:pPr>
        <w:ind w:left="26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E4677A6">
      <w:start w:val="1"/>
      <w:numFmt w:val="lowerLetter"/>
      <w:lvlText w:val="%5"/>
      <w:lvlJc w:val="left"/>
      <w:pPr>
        <w:ind w:left="33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138FD04">
      <w:start w:val="1"/>
      <w:numFmt w:val="lowerRoman"/>
      <w:lvlText w:val="%6"/>
      <w:lvlJc w:val="left"/>
      <w:pPr>
        <w:ind w:left="40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384AA24">
      <w:start w:val="1"/>
      <w:numFmt w:val="decimal"/>
      <w:lvlText w:val="%7"/>
      <w:lvlJc w:val="left"/>
      <w:pPr>
        <w:ind w:left="4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0AEBA8C">
      <w:start w:val="1"/>
      <w:numFmt w:val="lowerLetter"/>
      <w:lvlText w:val="%8"/>
      <w:lvlJc w:val="left"/>
      <w:pPr>
        <w:ind w:left="5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AA0B394">
      <w:start w:val="1"/>
      <w:numFmt w:val="lowerRoman"/>
      <w:lvlText w:val="%9"/>
      <w:lvlJc w:val="left"/>
      <w:pPr>
        <w:ind w:left="6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abstractNumId w:val="4"/>
  </w:num>
  <w:num w:numId="2">
    <w:abstractNumId w:val="22"/>
  </w:num>
  <w:num w:numId="3">
    <w:abstractNumId w:val="6"/>
  </w:num>
  <w:num w:numId="4">
    <w:abstractNumId w:val="11"/>
  </w:num>
  <w:num w:numId="5">
    <w:abstractNumId w:val="16"/>
  </w:num>
  <w:num w:numId="6">
    <w:abstractNumId w:val="23"/>
  </w:num>
  <w:num w:numId="7">
    <w:abstractNumId w:val="20"/>
  </w:num>
  <w:num w:numId="8">
    <w:abstractNumId w:val="13"/>
  </w:num>
  <w:num w:numId="9">
    <w:abstractNumId w:val="21"/>
  </w:num>
  <w:num w:numId="10">
    <w:abstractNumId w:val="24"/>
  </w:num>
  <w:num w:numId="11">
    <w:abstractNumId w:val="18"/>
  </w:num>
  <w:num w:numId="12">
    <w:abstractNumId w:val="1"/>
  </w:num>
  <w:num w:numId="13">
    <w:abstractNumId w:val="9"/>
  </w:num>
  <w:num w:numId="14">
    <w:abstractNumId w:val="12"/>
  </w:num>
  <w:num w:numId="15">
    <w:abstractNumId w:val="15"/>
  </w:num>
  <w:num w:numId="16">
    <w:abstractNumId w:val="19"/>
  </w:num>
  <w:num w:numId="17">
    <w:abstractNumId w:val="17"/>
  </w:num>
  <w:num w:numId="18">
    <w:abstractNumId w:val="5"/>
  </w:num>
  <w:num w:numId="19">
    <w:abstractNumId w:val="10"/>
  </w:num>
  <w:num w:numId="20">
    <w:abstractNumId w:val="8"/>
  </w:num>
  <w:num w:numId="21">
    <w:abstractNumId w:val="2"/>
  </w:num>
  <w:num w:numId="22">
    <w:abstractNumId w:val="3"/>
  </w:num>
  <w:num w:numId="23">
    <w:abstractNumId w:val="14"/>
  </w:num>
  <w:num w:numId="24">
    <w:abstractNumId w:val="7"/>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6B8"/>
    <w:rsid w:val="00006CB3"/>
    <w:rsid w:val="00040B94"/>
    <w:rsid w:val="00081A88"/>
    <w:rsid w:val="000B799B"/>
    <w:rsid w:val="000E09FC"/>
    <w:rsid w:val="00104786"/>
    <w:rsid w:val="00143754"/>
    <w:rsid w:val="00151AA4"/>
    <w:rsid w:val="001D5A12"/>
    <w:rsid w:val="0022486D"/>
    <w:rsid w:val="00243B9A"/>
    <w:rsid w:val="002B333E"/>
    <w:rsid w:val="002C4DB8"/>
    <w:rsid w:val="002D66B8"/>
    <w:rsid w:val="0030735C"/>
    <w:rsid w:val="00356BB1"/>
    <w:rsid w:val="004A09B1"/>
    <w:rsid w:val="004B2CA1"/>
    <w:rsid w:val="00525A73"/>
    <w:rsid w:val="006154C2"/>
    <w:rsid w:val="006236EB"/>
    <w:rsid w:val="0063543E"/>
    <w:rsid w:val="006425B1"/>
    <w:rsid w:val="00643034"/>
    <w:rsid w:val="00653052"/>
    <w:rsid w:val="00697184"/>
    <w:rsid w:val="006A7D7D"/>
    <w:rsid w:val="006B0214"/>
    <w:rsid w:val="00712CAE"/>
    <w:rsid w:val="007A708F"/>
    <w:rsid w:val="007B3BB0"/>
    <w:rsid w:val="007C415F"/>
    <w:rsid w:val="008265B6"/>
    <w:rsid w:val="00843367"/>
    <w:rsid w:val="00864590"/>
    <w:rsid w:val="008E3657"/>
    <w:rsid w:val="009519B3"/>
    <w:rsid w:val="00960149"/>
    <w:rsid w:val="00A542CF"/>
    <w:rsid w:val="00A55E9F"/>
    <w:rsid w:val="00A719A1"/>
    <w:rsid w:val="00A85190"/>
    <w:rsid w:val="00A9266B"/>
    <w:rsid w:val="00B03A49"/>
    <w:rsid w:val="00B1194E"/>
    <w:rsid w:val="00B35360"/>
    <w:rsid w:val="00BA47EA"/>
    <w:rsid w:val="00C36F14"/>
    <w:rsid w:val="00C47EF1"/>
    <w:rsid w:val="00C756D4"/>
    <w:rsid w:val="00CA2B58"/>
    <w:rsid w:val="00CA5B58"/>
    <w:rsid w:val="00CB1303"/>
    <w:rsid w:val="00CF41FF"/>
    <w:rsid w:val="00DB0B72"/>
    <w:rsid w:val="00DD73CC"/>
    <w:rsid w:val="00EB651C"/>
    <w:rsid w:val="00EC3376"/>
    <w:rsid w:val="00ED7C0A"/>
    <w:rsid w:val="00F427D1"/>
    <w:rsid w:val="00F721DD"/>
    <w:rsid w:val="00F723D7"/>
    <w:rsid w:val="00F9373C"/>
    <w:rsid w:val="00F96BDD"/>
    <w:rsid w:val="00FA292F"/>
    <w:rsid w:val="00FF43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05711"/>
  <w15:chartTrackingRefBased/>
  <w15:docId w15:val="{CA6263F2-ACE5-4F9B-9E7F-388BD4861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542CF"/>
    <w:pPr>
      <w:spacing w:after="41" w:line="270" w:lineRule="auto"/>
      <w:ind w:left="462" w:hanging="351"/>
      <w:jc w:val="both"/>
    </w:pPr>
    <w:rPr>
      <w:rFonts w:ascii="Times New Roman" w:eastAsia="Times New Roman" w:hAnsi="Times New Roman" w:cs="Times New Roman"/>
      <w:color w:val="000000"/>
      <w:sz w:val="23"/>
      <w:lang w:eastAsia="pl-PL"/>
    </w:rPr>
  </w:style>
  <w:style w:type="paragraph" w:styleId="Nagwek1">
    <w:name w:val="heading 1"/>
    <w:next w:val="Normalny"/>
    <w:link w:val="Nagwek1Znak"/>
    <w:uiPriority w:val="9"/>
    <w:qFormat/>
    <w:rsid w:val="00A542CF"/>
    <w:pPr>
      <w:keepNext/>
      <w:keepLines/>
      <w:spacing w:after="36"/>
      <w:ind w:left="10" w:right="236" w:hanging="10"/>
      <w:jc w:val="center"/>
      <w:outlineLvl w:val="0"/>
    </w:pPr>
    <w:rPr>
      <w:rFonts w:ascii="Times New Roman" w:eastAsia="Times New Roman" w:hAnsi="Times New Roman" w:cs="Times New Roman"/>
      <w:b/>
      <w:color w:val="000000"/>
      <w:sz w:val="23"/>
      <w:lang w:eastAsia="pl-PL"/>
    </w:rPr>
  </w:style>
  <w:style w:type="paragraph" w:styleId="Nagwek2">
    <w:name w:val="heading 2"/>
    <w:next w:val="Normalny"/>
    <w:link w:val="Nagwek2Znak"/>
    <w:uiPriority w:val="9"/>
    <w:unhideWhenUsed/>
    <w:qFormat/>
    <w:rsid w:val="00A542CF"/>
    <w:pPr>
      <w:keepNext/>
      <w:keepLines/>
      <w:spacing w:after="59"/>
      <w:ind w:left="10" w:right="236" w:hanging="10"/>
      <w:jc w:val="center"/>
      <w:outlineLvl w:val="1"/>
    </w:pPr>
    <w:rPr>
      <w:rFonts w:ascii="Times New Roman" w:eastAsia="Times New Roman" w:hAnsi="Times New Roman" w:cs="Times New Roman"/>
      <w:b/>
      <w:i/>
      <w:color w:val="000000"/>
      <w:sz w:val="23"/>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542CF"/>
    <w:rPr>
      <w:rFonts w:ascii="Times New Roman" w:eastAsia="Times New Roman" w:hAnsi="Times New Roman" w:cs="Times New Roman"/>
      <w:b/>
      <w:color w:val="000000"/>
      <w:sz w:val="23"/>
      <w:lang w:eastAsia="pl-PL"/>
    </w:rPr>
  </w:style>
  <w:style w:type="character" w:customStyle="1" w:styleId="Nagwek2Znak">
    <w:name w:val="Nagłówek 2 Znak"/>
    <w:basedOn w:val="Domylnaczcionkaakapitu"/>
    <w:link w:val="Nagwek2"/>
    <w:uiPriority w:val="9"/>
    <w:rsid w:val="00A542CF"/>
    <w:rPr>
      <w:rFonts w:ascii="Times New Roman" w:eastAsia="Times New Roman" w:hAnsi="Times New Roman" w:cs="Times New Roman"/>
      <w:b/>
      <w:i/>
      <w:color w:val="000000"/>
      <w:sz w:val="23"/>
      <w:lang w:eastAsia="pl-PL"/>
    </w:rPr>
  </w:style>
  <w:style w:type="paragraph" w:styleId="Nagwek">
    <w:name w:val="header"/>
    <w:basedOn w:val="Normalny"/>
    <w:link w:val="NagwekZnak"/>
    <w:uiPriority w:val="99"/>
    <w:unhideWhenUsed/>
    <w:rsid w:val="00A542C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542CF"/>
    <w:rPr>
      <w:rFonts w:ascii="Times New Roman" w:eastAsia="Times New Roman" w:hAnsi="Times New Roman" w:cs="Times New Roman"/>
      <w:color w:val="000000"/>
      <w:sz w:val="23"/>
      <w:lang w:eastAsia="pl-PL"/>
    </w:rPr>
  </w:style>
  <w:style w:type="paragraph" w:styleId="Stopka">
    <w:name w:val="footer"/>
    <w:basedOn w:val="Normalny"/>
    <w:link w:val="StopkaZnak"/>
    <w:uiPriority w:val="99"/>
    <w:unhideWhenUsed/>
    <w:rsid w:val="00A542C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42CF"/>
    <w:rPr>
      <w:rFonts w:ascii="Times New Roman" w:eastAsia="Times New Roman" w:hAnsi="Times New Roman" w:cs="Times New Roman"/>
      <w:color w:val="000000"/>
      <w:sz w:val="23"/>
      <w:lang w:eastAsia="pl-PL"/>
    </w:rPr>
  </w:style>
  <w:style w:type="paragraph" w:styleId="Akapitzlist">
    <w:name w:val="List Paragraph"/>
    <w:basedOn w:val="Normalny"/>
    <w:uiPriority w:val="34"/>
    <w:qFormat/>
    <w:rsid w:val="00A542CF"/>
    <w:pPr>
      <w:ind w:left="720"/>
      <w:contextualSpacing/>
    </w:pPr>
  </w:style>
  <w:style w:type="character" w:styleId="Hipercze">
    <w:name w:val="Hyperlink"/>
    <w:basedOn w:val="Domylnaczcionkaakapitu"/>
    <w:uiPriority w:val="99"/>
    <w:unhideWhenUsed/>
    <w:rsid w:val="00BA47EA"/>
    <w:rPr>
      <w:color w:val="0563C1" w:themeColor="hyperlink"/>
      <w:u w:val="single"/>
    </w:rPr>
  </w:style>
  <w:style w:type="character" w:customStyle="1" w:styleId="Nierozpoznanawzmianka1">
    <w:name w:val="Nierozpoznana wzmianka1"/>
    <w:basedOn w:val="Domylnaczcionkaakapitu"/>
    <w:uiPriority w:val="99"/>
    <w:semiHidden/>
    <w:unhideWhenUsed/>
    <w:rsid w:val="00BA47EA"/>
    <w:rPr>
      <w:color w:val="605E5C"/>
      <w:shd w:val="clear" w:color="auto" w:fill="E1DFDD"/>
    </w:rPr>
  </w:style>
  <w:style w:type="character" w:customStyle="1" w:styleId="Teksttreci">
    <w:name w:val="Tekst treści_"/>
    <w:basedOn w:val="Domylnaczcionkaakapitu"/>
    <w:link w:val="Teksttreci0"/>
    <w:rsid w:val="00A719A1"/>
    <w:rPr>
      <w:rFonts w:eastAsia="Times New Roman" w:cs="Times New Roman"/>
      <w:sz w:val="23"/>
      <w:szCs w:val="23"/>
      <w:shd w:val="clear" w:color="auto" w:fill="FFFFFF"/>
    </w:rPr>
  </w:style>
  <w:style w:type="character" w:customStyle="1" w:styleId="TeksttreciPogrubienie">
    <w:name w:val="Tekst treści + Pogrubienie"/>
    <w:basedOn w:val="Teksttreci"/>
    <w:rsid w:val="00A719A1"/>
    <w:rPr>
      <w:rFonts w:eastAsia="Times New Roman" w:cs="Times New Roman"/>
      <w:b/>
      <w:bCs/>
      <w:color w:val="000000"/>
      <w:spacing w:val="0"/>
      <w:w w:val="100"/>
      <w:position w:val="0"/>
      <w:sz w:val="23"/>
      <w:szCs w:val="23"/>
      <w:shd w:val="clear" w:color="auto" w:fill="FFFFFF"/>
      <w:lang w:val="pl-PL"/>
    </w:rPr>
  </w:style>
  <w:style w:type="paragraph" w:customStyle="1" w:styleId="Teksttreci0">
    <w:name w:val="Tekst treści"/>
    <w:basedOn w:val="Normalny"/>
    <w:link w:val="Teksttreci"/>
    <w:rsid w:val="00A719A1"/>
    <w:pPr>
      <w:widowControl w:val="0"/>
      <w:shd w:val="clear" w:color="auto" w:fill="FFFFFF"/>
      <w:spacing w:before="1080" w:after="0" w:line="433" w:lineRule="exact"/>
      <w:ind w:left="0" w:hanging="600"/>
    </w:pPr>
    <w:rPr>
      <w:rFonts w:asciiTheme="minorHAnsi" w:hAnsiTheme="minorHAnsi"/>
      <w:color w:val="auto"/>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6</Pages>
  <Words>2173</Words>
  <Characters>13040</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Deptuła</dc:creator>
  <cp:keywords/>
  <dc:description/>
  <cp:lastModifiedBy>S. Mosakowska</cp:lastModifiedBy>
  <cp:revision>5</cp:revision>
  <dcterms:created xsi:type="dcterms:W3CDTF">2024-11-04T09:53:00Z</dcterms:created>
  <dcterms:modified xsi:type="dcterms:W3CDTF">2024-11-13T08:01:00Z</dcterms:modified>
</cp:coreProperties>
</file>