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13" w:rsidRDefault="002B1E13" w:rsidP="002B1E13">
      <w:pPr>
        <w:pStyle w:val="Tytu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</w:t>
      </w:r>
    </w:p>
    <w:p w:rsidR="002B1E13" w:rsidRPr="000C4880" w:rsidRDefault="002B1E13" w:rsidP="002B1E13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UCHWAŁA Nr …../</w:t>
      </w:r>
      <w:r w:rsidR="002E4704">
        <w:rPr>
          <w:rFonts w:ascii="Arial" w:hAnsi="Arial" w:cs="Arial"/>
          <w:sz w:val="26"/>
          <w:szCs w:val="26"/>
        </w:rPr>
        <w:t>...</w:t>
      </w:r>
      <w:r>
        <w:rPr>
          <w:rFonts w:ascii="Arial" w:hAnsi="Arial" w:cs="Arial"/>
          <w:sz w:val="26"/>
          <w:szCs w:val="26"/>
        </w:rPr>
        <w:t>….</w:t>
      </w:r>
      <w:r w:rsidRPr="000C4880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17</w:t>
      </w:r>
    </w:p>
    <w:p w:rsidR="002B1E13" w:rsidRPr="000C4880" w:rsidRDefault="002B1E13" w:rsidP="002B1E13">
      <w:pPr>
        <w:pStyle w:val="Podtytu"/>
        <w:rPr>
          <w:sz w:val="26"/>
          <w:szCs w:val="26"/>
        </w:rPr>
      </w:pPr>
      <w:r w:rsidRPr="000C4880">
        <w:rPr>
          <w:sz w:val="26"/>
          <w:szCs w:val="26"/>
        </w:rPr>
        <w:t>Rady Gminy Somianka</w:t>
      </w:r>
    </w:p>
    <w:p w:rsidR="002B1E13" w:rsidRDefault="002B1E13" w:rsidP="002B1E13">
      <w:pPr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0C4880">
        <w:rPr>
          <w:rFonts w:ascii="Arial" w:hAnsi="Arial" w:cs="Arial"/>
          <w:b/>
          <w:bCs/>
          <w:sz w:val="26"/>
          <w:szCs w:val="26"/>
        </w:rPr>
        <w:t>z</w:t>
      </w:r>
      <w:proofErr w:type="gramEnd"/>
      <w:r w:rsidRPr="000C4880">
        <w:rPr>
          <w:rFonts w:ascii="Arial" w:hAnsi="Arial" w:cs="Arial"/>
          <w:b/>
          <w:bCs/>
          <w:sz w:val="26"/>
          <w:szCs w:val="26"/>
        </w:rPr>
        <w:t xml:space="preserve"> dnia </w:t>
      </w:r>
      <w:r>
        <w:rPr>
          <w:rFonts w:ascii="Arial" w:hAnsi="Arial" w:cs="Arial"/>
          <w:b/>
          <w:bCs/>
          <w:sz w:val="26"/>
          <w:szCs w:val="26"/>
        </w:rPr>
        <w:t>…………..2017</w:t>
      </w:r>
      <w:r w:rsidRPr="000C4880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gramStart"/>
      <w:r w:rsidRPr="000C4880">
        <w:rPr>
          <w:rFonts w:ascii="Arial" w:hAnsi="Arial" w:cs="Arial"/>
          <w:b/>
          <w:bCs/>
          <w:sz w:val="26"/>
          <w:szCs w:val="26"/>
        </w:rPr>
        <w:t>r</w:t>
      </w:r>
      <w:proofErr w:type="gramEnd"/>
      <w:r w:rsidRPr="000C4880">
        <w:rPr>
          <w:rFonts w:ascii="Arial" w:hAnsi="Arial" w:cs="Arial"/>
          <w:b/>
          <w:bCs/>
          <w:sz w:val="26"/>
          <w:szCs w:val="26"/>
        </w:rPr>
        <w:t>.</w:t>
      </w:r>
    </w:p>
    <w:p w:rsidR="002B1E13" w:rsidRPr="000C4880" w:rsidRDefault="002B1E13" w:rsidP="002B1E13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2B1E13" w:rsidRPr="000C4880" w:rsidRDefault="002B1E13" w:rsidP="002B1E13">
      <w:pPr>
        <w:jc w:val="center"/>
        <w:rPr>
          <w:rFonts w:ascii="Arial" w:hAnsi="Arial" w:cs="Arial"/>
          <w:sz w:val="26"/>
          <w:szCs w:val="26"/>
        </w:rPr>
      </w:pPr>
    </w:p>
    <w:p w:rsidR="002B1E13" w:rsidRPr="000C4880" w:rsidRDefault="00CB41A4" w:rsidP="002B1E13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zmieniająca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uchwałę w sprawie</w:t>
      </w:r>
      <w:r w:rsidR="002B1E13">
        <w:rPr>
          <w:rFonts w:ascii="Arial" w:hAnsi="Arial" w:cs="Arial"/>
          <w:b/>
          <w:bCs/>
          <w:sz w:val="26"/>
          <w:szCs w:val="26"/>
        </w:rPr>
        <w:t xml:space="preserve"> warunków i trybu wspierania rozwoju sportu przez Gminę Somianka</w:t>
      </w:r>
    </w:p>
    <w:p w:rsidR="002B1E13" w:rsidRDefault="002B1E13" w:rsidP="002B1E13">
      <w:pPr>
        <w:rPr>
          <w:rFonts w:ascii="Arial" w:hAnsi="Arial" w:cs="Arial"/>
          <w:sz w:val="26"/>
          <w:szCs w:val="26"/>
        </w:rPr>
      </w:pPr>
    </w:p>
    <w:p w:rsidR="002B1E13" w:rsidRDefault="002B1E13" w:rsidP="002B1E13">
      <w:pPr>
        <w:rPr>
          <w:rFonts w:ascii="Arial" w:hAnsi="Arial" w:cs="Arial"/>
          <w:sz w:val="26"/>
          <w:szCs w:val="26"/>
        </w:rPr>
      </w:pPr>
    </w:p>
    <w:p w:rsidR="002B1E13" w:rsidRDefault="002B1E13" w:rsidP="002B1E13">
      <w:pPr>
        <w:rPr>
          <w:rFonts w:ascii="Arial" w:hAnsi="Arial" w:cs="Arial"/>
          <w:sz w:val="26"/>
          <w:szCs w:val="26"/>
        </w:rPr>
      </w:pPr>
    </w:p>
    <w:p w:rsidR="002B1E13" w:rsidRPr="000C4880" w:rsidRDefault="002B1E13" w:rsidP="002B1E13">
      <w:pPr>
        <w:pStyle w:val="Tekstpodstawowywcity"/>
        <w:spacing w:after="200"/>
        <w:ind w:left="0" w:firstLine="708"/>
        <w:rPr>
          <w:sz w:val="26"/>
          <w:szCs w:val="26"/>
        </w:rPr>
      </w:pPr>
      <w:r w:rsidRPr="000C4880">
        <w:rPr>
          <w:sz w:val="26"/>
          <w:szCs w:val="26"/>
        </w:rPr>
        <w:t xml:space="preserve">Na podstawie art. 18 ust. 2 pkt </w:t>
      </w:r>
      <w:r>
        <w:rPr>
          <w:sz w:val="26"/>
          <w:szCs w:val="26"/>
        </w:rPr>
        <w:t>15</w:t>
      </w:r>
      <w:r w:rsidRPr="000C4880">
        <w:rPr>
          <w:sz w:val="26"/>
          <w:szCs w:val="26"/>
        </w:rPr>
        <w:t xml:space="preserve"> ustawy z dnia 8 marca 1990 r. </w:t>
      </w:r>
      <w:r>
        <w:rPr>
          <w:sz w:val="26"/>
          <w:szCs w:val="26"/>
        </w:rPr>
        <w:br/>
      </w:r>
      <w:r w:rsidRPr="000C4880">
        <w:rPr>
          <w:sz w:val="26"/>
          <w:szCs w:val="26"/>
        </w:rPr>
        <w:t>o samorządzie gminnym (</w:t>
      </w:r>
      <w:r w:rsidRPr="002773DA">
        <w:rPr>
          <w:sz w:val="26"/>
          <w:szCs w:val="26"/>
        </w:rPr>
        <w:t>Dz. U.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2016 r.</w:t>
      </w:r>
      <w:r w:rsidRPr="002773DA">
        <w:rPr>
          <w:sz w:val="26"/>
          <w:szCs w:val="26"/>
        </w:rPr>
        <w:t xml:space="preserve"> poz. </w:t>
      </w:r>
      <w:r>
        <w:rPr>
          <w:sz w:val="26"/>
          <w:szCs w:val="26"/>
        </w:rPr>
        <w:t xml:space="preserve">446,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</w:t>
      </w:r>
      <w:r w:rsidRPr="000C4880">
        <w:rPr>
          <w:sz w:val="26"/>
          <w:szCs w:val="26"/>
        </w:rPr>
        <w:t>)</w:t>
      </w:r>
      <w:r w:rsidR="002E4704">
        <w:rPr>
          <w:sz w:val="26"/>
          <w:szCs w:val="26"/>
        </w:rPr>
        <w:t xml:space="preserve"> </w:t>
      </w:r>
      <w:r>
        <w:rPr>
          <w:sz w:val="26"/>
          <w:szCs w:val="26"/>
        </w:rPr>
        <w:t>oraz art. 27 ust.</w:t>
      </w:r>
      <w:r w:rsidR="0060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 i art. 28 ustawy z dnia 25 czerwca 2010 r. o sporcie (Dz. U.  </w:t>
      </w:r>
      <w:r w:rsidR="002E4704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2016 r. poz. 176, z późn. </w:t>
      </w:r>
      <w:proofErr w:type="gramStart"/>
      <w:r>
        <w:rPr>
          <w:sz w:val="26"/>
          <w:szCs w:val="26"/>
        </w:rPr>
        <w:t>zm</w:t>
      </w:r>
      <w:proofErr w:type="gramEnd"/>
      <w:r>
        <w:rPr>
          <w:sz w:val="26"/>
          <w:szCs w:val="26"/>
        </w:rPr>
        <w:t>.) oraz art.</w:t>
      </w:r>
      <w:r w:rsidR="00602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221 ust. 4 ustawy z dnia </w:t>
      </w:r>
      <w:r w:rsidR="002E4704">
        <w:rPr>
          <w:sz w:val="26"/>
          <w:szCs w:val="26"/>
        </w:rPr>
        <w:br/>
      </w:r>
      <w:r>
        <w:rPr>
          <w:sz w:val="26"/>
          <w:szCs w:val="26"/>
        </w:rPr>
        <w:t xml:space="preserve">27 </w:t>
      </w:r>
      <w:r w:rsidR="0060231C">
        <w:rPr>
          <w:sz w:val="26"/>
          <w:szCs w:val="26"/>
        </w:rPr>
        <w:t>sierpnia</w:t>
      </w:r>
      <w:r>
        <w:rPr>
          <w:sz w:val="26"/>
          <w:szCs w:val="26"/>
        </w:rPr>
        <w:t xml:space="preserve"> 2009 r. o finansach publicznych </w:t>
      </w:r>
      <w:r w:rsidR="0060231C">
        <w:rPr>
          <w:sz w:val="26"/>
          <w:szCs w:val="26"/>
        </w:rPr>
        <w:t xml:space="preserve">(Dz. U. </w:t>
      </w:r>
      <w:proofErr w:type="gramStart"/>
      <w:r w:rsidR="0060231C">
        <w:rPr>
          <w:sz w:val="26"/>
          <w:szCs w:val="26"/>
        </w:rPr>
        <w:t>z</w:t>
      </w:r>
      <w:proofErr w:type="gramEnd"/>
      <w:r w:rsidR="0060231C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r. </w:t>
      </w:r>
      <w:r w:rsidR="0060231C">
        <w:rPr>
          <w:sz w:val="26"/>
          <w:szCs w:val="26"/>
        </w:rPr>
        <w:t>poz. 1870</w:t>
      </w:r>
      <w:r w:rsidR="002E4704">
        <w:rPr>
          <w:sz w:val="26"/>
          <w:szCs w:val="26"/>
        </w:rPr>
        <w:t xml:space="preserve">, </w:t>
      </w:r>
      <w:r w:rsidR="002E4704">
        <w:rPr>
          <w:sz w:val="26"/>
          <w:szCs w:val="26"/>
        </w:rPr>
        <w:br/>
        <w:t xml:space="preserve">z późn. </w:t>
      </w:r>
      <w:proofErr w:type="gramStart"/>
      <w:r w:rsidR="002E4704">
        <w:rPr>
          <w:sz w:val="26"/>
          <w:szCs w:val="26"/>
        </w:rPr>
        <w:t>zm</w:t>
      </w:r>
      <w:proofErr w:type="gramEnd"/>
      <w:r w:rsidR="002E4704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Pr="000C4880">
        <w:rPr>
          <w:sz w:val="26"/>
          <w:szCs w:val="26"/>
        </w:rPr>
        <w:t>– Rada Gminy Somianka uchwala</w:t>
      </w:r>
      <w:r>
        <w:rPr>
          <w:sz w:val="26"/>
          <w:szCs w:val="26"/>
        </w:rPr>
        <w:t>,</w:t>
      </w:r>
      <w:r w:rsidRPr="000C4880">
        <w:rPr>
          <w:sz w:val="26"/>
          <w:szCs w:val="26"/>
        </w:rPr>
        <w:t xml:space="preserve"> co następuje: </w:t>
      </w:r>
    </w:p>
    <w:p w:rsidR="002B1E13" w:rsidRDefault="002B1E13" w:rsidP="002B1E13">
      <w:pPr>
        <w:spacing w:after="20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§ 1.</w:t>
      </w:r>
      <w:r w:rsidRPr="009F7BF1">
        <w:rPr>
          <w:rFonts w:ascii="Arial" w:hAnsi="Arial" w:cs="Arial"/>
          <w:sz w:val="26"/>
          <w:szCs w:val="26"/>
        </w:rPr>
        <w:t xml:space="preserve"> </w:t>
      </w:r>
      <w:r w:rsidR="002E4704">
        <w:rPr>
          <w:rFonts w:ascii="Arial" w:hAnsi="Arial" w:cs="Arial"/>
          <w:sz w:val="26"/>
          <w:szCs w:val="26"/>
        </w:rPr>
        <w:t xml:space="preserve">W </w:t>
      </w:r>
      <w:r>
        <w:rPr>
          <w:rFonts w:ascii="Arial" w:hAnsi="Arial" w:cs="Arial"/>
          <w:sz w:val="26"/>
          <w:szCs w:val="26"/>
        </w:rPr>
        <w:t xml:space="preserve">§ 5 ust. 3 załącznika do Uchwały Nr XLII/262/13 Rady Gminy Somianka z dnia 28 listopada 2013 r. w sprawie </w:t>
      </w:r>
      <w:r w:rsidRPr="002B1E13">
        <w:rPr>
          <w:rFonts w:ascii="Arial" w:hAnsi="Arial" w:cs="Arial"/>
          <w:bCs/>
          <w:sz w:val="26"/>
          <w:szCs w:val="26"/>
        </w:rPr>
        <w:t>warunków i trybu wspierania rozwoju sportu przez Gminę Somianka</w:t>
      </w:r>
      <w:r>
        <w:rPr>
          <w:rFonts w:ascii="Arial" w:hAnsi="Arial" w:cs="Arial"/>
          <w:sz w:val="26"/>
          <w:szCs w:val="26"/>
        </w:rPr>
        <w:t xml:space="preserve"> (Dz. Urz. Woj. Maz. </w:t>
      </w:r>
      <w:bookmarkStart w:id="0" w:name="_GoBack"/>
      <w:bookmarkEnd w:id="0"/>
      <w:proofErr w:type="gramStart"/>
      <w:r>
        <w:rPr>
          <w:rFonts w:ascii="Arial" w:hAnsi="Arial" w:cs="Arial"/>
          <w:sz w:val="26"/>
          <w:szCs w:val="26"/>
        </w:rPr>
        <w:t>poz</w:t>
      </w:r>
      <w:proofErr w:type="gramEnd"/>
      <w:r>
        <w:rPr>
          <w:rFonts w:ascii="Arial" w:hAnsi="Arial" w:cs="Arial"/>
          <w:sz w:val="26"/>
          <w:szCs w:val="26"/>
        </w:rPr>
        <w:t>. 13226) skreśla się</w:t>
      </w:r>
      <w:r w:rsidR="0060231C">
        <w:rPr>
          <w:rFonts w:ascii="Arial" w:hAnsi="Arial" w:cs="Arial"/>
          <w:sz w:val="26"/>
          <w:szCs w:val="26"/>
        </w:rPr>
        <w:t xml:space="preserve"> pkt 2</w:t>
      </w:r>
      <w:r>
        <w:rPr>
          <w:rFonts w:ascii="Arial" w:hAnsi="Arial" w:cs="Arial"/>
          <w:sz w:val="26"/>
          <w:szCs w:val="26"/>
        </w:rPr>
        <w:t>.</w:t>
      </w:r>
    </w:p>
    <w:p w:rsidR="002B1E13" w:rsidRDefault="002B1E13" w:rsidP="002B1E13">
      <w:pPr>
        <w:spacing w:after="200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 2. </w:t>
      </w:r>
      <w:r w:rsidRPr="000C4880">
        <w:rPr>
          <w:rFonts w:ascii="Arial" w:hAnsi="Arial" w:cs="Arial"/>
          <w:sz w:val="26"/>
          <w:szCs w:val="26"/>
        </w:rPr>
        <w:t>Wykonanie uchwały powierza się Wójtowi Gminy</w:t>
      </w:r>
      <w:r>
        <w:rPr>
          <w:rFonts w:ascii="Arial" w:hAnsi="Arial" w:cs="Arial"/>
          <w:sz w:val="26"/>
          <w:szCs w:val="26"/>
        </w:rPr>
        <w:t xml:space="preserve"> Somianka</w:t>
      </w:r>
      <w:r w:rsidRPr="000C4880">
        <w:rPr>
          <w:rFonts w:ascii="Arial" w:hAnsi="Arial" w:cs="Arial"/>
          <w:sz w:val="26"/>
          <w:szCs w:val="26"/>
        </w:rPr>
        <w:t>.</w:t>
      </w:r>
    </w:p>
    <w:p w:rsidR="002B1E13" w:rsidRDefault="002B1E13" w:rsidP="002B1E13">
      <w:pPr>
        <w:spacing w:after="20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§ 3. </w:t>
      </w:r>
      <w:r>
        <w:rPr>
          <w:rFonts w:ascii="Arial" w:hAnsi="Arial" w:cs="Arial"/>
          <w:sz w:val="26"/>
          <w:szCs w:val="26"/>
        </w:rPr>
        <w:t>Uchwała wchodzi w życie po upływie 14 dni od ogłoszenia</w:t>
      </w:r>
      <w:r w:rsidR="002E4704">
        <w:rPr>
          <w:rFonts w:ascii="Arial" w:hAnsi="Arial" w:cs="Arial"/>
          <w:sz w:val="26"/>
          <w:szCs w:val="26"/>
        </w:rPr>
        <w:t xml:space="preserve"> </w:t>
      </w:r>
      <w:r w:rsidR="002E4704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w Dzienniku Urzędowym Województwa Mazowieckiego.</w:t>
      </w:r>
    </w:p>
    <w:p w:rsidR="002B1E13" w:rsidRDefault="002B1E13" w:rsidP="002B1E13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2B1E13" w:rsidRDefault="002B1E13" w:rsidP="002B1E13">
      <w:pPr>
        <w:pStyle w:val="Tekstpodstawowy"/>
        <w:ind w:left="4956" w:firstLine="431"/>
        <w:rPr>
          <w:sz w:val="26"/>
          <w:szCs w:val="26"/>
        </w:rPr>
      </w:pPr>
      <w:r>
        <w:rPr>
          <w:sz w:val="26"/>
          <w:szCs w:val="26"/>
        </w:rPr>
        <w:t xml:space="preserve">    Przewodniczący</w:t>
      </w:r>
    </w:p>
    <w:p w:rsidR="002B1E13" w:rsidRPr="002E4704" w:rsidRDefault="002B1E13" w:rsidP="002B1E13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E4704">
        <w:rPr>
          <w:sz w:val="26"/>
          <w:szCs w:val="26"/>
        </w:rPr>
        <w:t xml:space="preserve">   Rady Gminy</w:t>
      </w:r>
    </w:p>
    <w:p w:rsidR="002B1E13" w:rsidRPr="002E4704" w:rsidRDefault="002B1E13" w:rsidP="002B1E13">
      <w:pPr>
        <w:pStyle w:val="Tekstpodstawowy"/>
        <w:rPr>
          <w:sz w:val="26"/>
          <w:szCs w:val="26"/>
        </w:rPr>
      </w:pPr>
    </w:p>
    <w:p w:rsidR="0050221F" w:rsidRPr="002E4704" w:rsidRDefault="002B1E13" w:rsidP="002B1E13">
      <w:pPr>
        <w:rPr>
          <w:rFonts w:ascii="Arial" w:hAnsi="Arial" w:cs="Arial"/>
        </w:rPr>
      </w:pP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</w:r>
      <w:r w:rsidRPr="002E4704">
        <w:rPr>
          <w:rFonts w:ascii="Arial" w:hAnsi="Arial" w:cs="Arial"/>
          <w:sz w:val="26"/>
          <w:szCs w:val="26"/>
        </w:rPr>
        <w:tab/>
        <w:t xml:space="preserve">     Krzysztof Jan Rakowski</w:t>
      </w:r>
    </w:p>
    <w:sectPr w:rsidR="0050221F" w:rsidRPr="002E4704" w:rsidSect="002E470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3"/>
    <w:rsid w:val="002B1E13"/>
    <w:rsid w:val="002E4704"/>
    <w:rsid w:val="0038504A"/>
    <w:rsid w:val="0050221F"/>
    <w:rsid w:val="0060231C"/>
    <w:rsid w:val="00B87F01"/>
    <w:rsid w:val="00CB41A4"/>
    <w:rsid w:val="00D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2D1CF-8A93-4B44-88D8-572ADCA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1E1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B1E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1E13"/>
    <w:pPr>
      <w:ind w:left="2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1E13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B1E13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2B1E1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1E1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2B1E1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1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Sekretarz Teresa Lipska</cp:lastModifiedBy>
  <cp:revision>6</cp:revision>
  <cp:lastPrinted>2017-02-27T08:57:00Z</cp:lastPrinted>
  <dcterms:created xsi:type="dcterms:W3CDTF">2017-02-24T15:04:00Z</dcterms:created>
  <dcterms:modified xsi:type="dcterms:W3CDTF">2017-02-27T09:42:00Z</dcterms:modified>
</cp:coreProperties>
</file>