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C7" w:rsidRDefault="00560CC7">
      <w:bookmarkStart w:id="0" w:name="_GoBack"/>
      <w:bookmarkEnd w:id="0"/>
    </w:p>
    <w:p w:rsidR="00560CC7" w:rsidRDefault="00E13A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Somianka, dn. 10.08.2017r.</w:t>
      </w:r>
    </w:p>
    <w:p w:rsidR="00560CC7" w:rsidRDefault="00E13AFF">
      <w:pPr>
        <w:ind w:right="61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GMINA SOMIANKA</w:t>
      </w:r>
    </w:p>
    <w:p w:rsidR="00560CC7" w:rsidRDefault="00E13AFF">
      <w:pPr>
        <w:ind w:right="61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07-203 Somianka</w:t>
      </w:r>
    </w:p>
    <w:p w:rsidR="00560CC7" w:rsidRDefault="00E13AFF">
      <w:pPr>
        <w:ind w:right="619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pow. wyszkowski. woj. mazowieckie</w:t>
      </w:r>
    </w:p>
    <w:p w:rsidR="00560CC7" w:rsidRDefault="00E13AFF">
      <w:pPr>
        <w:ind w:right="619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tel. (29) 74 187 90 fax (29) 74 187 14</w:t>
      </w:r>
    </w:p>
    <w:p w:rsidR="00560CC7" w:rsidRDefault="00E13AFF">
      <w:pPr>
        <w:ind w:right="619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NIP 762-190-15-71, REgON550668090</w:t>
      </w:r>
    </w:p>
    <w:p w:rsidR="00560CC7" w:rsidRDefault="00560CC7"/>
    <w:p w:rsidR="00560CC7" w:rsidRDefault="00560CC7"/>
    <w:p w:rsidR="00560CC7" w:rsidRDefault="00560CC7"/>
    <w:p w:rsidR="00560CC7" w:rsidRDefault="00E13AFF">
      <w:r>
        <w:t>KZ.270.10.1.2017</w:t>
      </w:r>
    </w:p>
    <w:p w:rsidR="00560CC7" w:rsidRDefault="00E13A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CC7" w:rsidRDefault="00560CC7">
      <w:pPr>
        <w:rPr>
          <w:b/>
        </w:rPr>
      </w:pPr>
    </w:p>
    <w:p w:rsidR="00560CC7" w:rsidRDefault="00E13AFF">
      <w:pPr>
        <w:rPr>
          <w:b/>
        </w:rPr>
      </w:pPr>
      <w:r>
        <w:rPr>
          <w:b/>
        </w:rPr>
        <w:tab/>
      </w:r>
    </w:p>
    <w:p w:rsidR="00560CC7" w:rsidRDefault="00560CC7">
      <w:pPr>
        <w:rPr>
          <w:b/>
        </w:rPr>
      </w:pPr>
    </w:p>
    <w:p w:rsidR="00560CC7" w:rsidRDefault="00E13A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INFORMACJA O WPŁYNIECIU ZAPYTANIA</w:t>
      </w:r>
    </w:p>
    <w:p w:rsidR="00560CC7" w:rsidRDefault="00560CC7">
      <w:pPr>
        <w:rPr>
          <w:b/>
        </w:rPr>
      </w:pPr>
    </w:p>
    <w:p w:rsidR="00560CC7" w:rsidRDefault="00E13AFF">
      <w:pPr>
        <w:ind w:left="709"/>
        <w:jc w:val="both"/>
      </w:pPr>
      <w:r>
        <w:rPr>
          <w:b/>
        </w:rPr>
        <w:t>Dotyczy zamówienia publicznego pn.:</w:t>
      </w:r>
      <w:r>
        <w:rPr>
          <w:b/>
          <w:bCs/>
          <w:i/>
          <w:u w:val="single"/>
        </w:rPr>
        <w:t xml:space="preserve"> </w:t>
      </w:r>
      <w:r>
        <w:rPr>
          <w:b/>
          <w:bCs/>
          <w:i/>
        </w:rPr>
        <w:t>„Rozbudowa stacji uzdatniania wody w miejscowości Stare Wypychy wraz z przebudową sieci wodociągowej w miejscowości Somianka – Parcele i Somianka, budo</w:t>
      </w:r>
      <w:r>
        <w:rPr>
          <w:b/>
          <w:bCs/>
          <w:i/>
        </w:rPr>
        <w:t xml:space="preserve">wa sieci wodociągowej w miejscowości Somianka oraz budowa przydomowych oczyszczalni ścieków na terenie gminy Somianka”- „Zaprojektowanie i wykonanie roboty budowlanej polegającej na przebudowie sieci wodociągowej w miejscowości Somianka-Parcele i Somianka </w:t>
      </w:r>
      <w:r>
        <w:rPr>
          <w:b/>
          <w:bCs/>
          <w:i/>
        </w:rPr>
        <w:t>oraz budowie sieci wodociągowej w miejscowości Somianka, gmina Somianka, powiat wyszkowski”</w:t>
      </w:r>
    </w:p>
    <w:p w:rsidR="00560CC7" w:rsidRDefault="00560CC7">
      <w:pPr>
        <w:rPr>
          <w:b/>
        </w:rPr>
      </w:pPr>
    </w:p>
    <w:p w:rsidR="00560CC7" w:rsidRDefault="00560CC7">
      <w:pPr>
        <w:rPr>
          <w:b/>
        </w:rPr>
      </w:pPr>
    </w:p>
    <w:p w:rsidR="00560CC7" w:rsidRDefault="00560CC7">
      <w:pPr>
        <w:rPr>
          <w:b/>
        </w:rPr>
      </w:pPr>
    </w:p>
    <w:p w:rsidR="00560CC7" w:rsidRDefault="00560CC7">
      <w:pPr>
        <w:rPr>
          <w:b/>
        </w:rPr>
      </w:pPr>
    </w:p>
    <w:p w:rsidR="00560CC7" w:rsidRDefault="00E13AFF">
      <w:pPr>
        <w:jc w:val="both"/>
      </w:pPr>
      <w:r>
        <w:rPr>
          <w:b/>
        </w:rPr>
        <w:tab/>
      </w:r>
      <w:r>
        <w:t xml:space="preserve">Zamawiający działając na podstawie art. 38 ust 1 i 2 ustawy z dnia 29 stycznia 2004 r. – Prawo zamówień publicznych (tj. Dz. U. z 2015 r., poz. 2164 z późn. </w:t>
      </w:r>
      <w:r>
        <w:t>zm.) informuje, iż w ramach niniejszego postępowania wpłynęło od Wykonawcy zapytanie, na które Zamawiający udziela poniżej odpowiedzi:</w:t>
      </w:r>
    </w:p>
    <w:p w:rsidR="00560CC7" w:rsidRDefault="00560CC7">
      <w:pPr>
        <w:jc w:val="both"/>
      </w:pPr>
    </w:p>
    <w:p w:rsidR="00560CC7" w:rsidRDefault="00560CC7"/>
    <w:p w:rsidR="00560CC7" w:rsidRDefault="00E13AFF">
      <w:pPr>
        <w:rPr>
          <w:b/>
          <w:u w:val="single"/>
        </w:rPr>
      </w:pPr>
      <w:r>
        <w:rPr>
          <w:b/>
          <w:u w:val="single"/>
        </w:rPr>
        <w:t>Pytanie 1:</w:t>
      </w:r>
    </w:p>
    <w:p w:rsidR="00560CC7" w:rsidRDefault="00560CC7"/>
    <w:p w:rsidR="00560CC7" w:rsidRDefault="00E13AFF">
      <w:pPr>
        <w:jc w:val="both"/>
      </w:pPr>
      <w:r>
        <w:t>„ Czy Zamawiający dopuszcza wykonanie ww. zadania metodą przewiertu sterowanego rurami PE 100 RC-dwuwarstwo</w:t>
      </w:r>
      <w:r>
        <w:t>wymi SDR 17 PN 10?”</w:t>
      </w:r>
    </w:p>
    <w:p w:rsidR="00560CC7" w:rsidRDefault="00560CC7">
      <w:pPr>
        <w:jc w:val="both"/>
      </w:pPr>
    </w:p>
    <w:p w:rsidR="00560CC7" w:rsidRDefault="00560CC7">
      <w:pPr>
        <w:jc w:val="both"/>
      </w:pPr>
    </w:p>
    <w:p w:rsidR="00560CC7" w:rsidRDefault="00E13AFF">
      <w:pPr>
        <w:jc w:val="both"/>
        <w:rPr>
          <w:b/>
          <w:u w:val="single"/>
        </w:rPr>
      </w:pPr>
      <w:r>
        <w:rPr>
          <w:b/>
          <w:u w:val="single"/>
        </w:rPr>
        <w:t>Odpowiedź 1:</w:t>
      </w:r>
    </w:p>
    <w:p w:rsidR="00560CC7" w:rsidRDefault="00560CC7">
      <w:pPr>
        <w:jc w:val="both"/>
      </w:pPr>
    </w:p>
    <w:p w:rsidR="00560CC7" w:rsidRDefault="00E13AFF">
      <w:pPr>
        <w:jc w:val="both"/>
      </w:pPr>
      <w:r>
        <w:t xml:space="preserve">Zamawiający nie dopuszcza wykonania zadania metodą przewiertu sterowanego rurami PE 100 RC -dwuwarstwowymi SDR 17 PN 10, ze względu na ujęcie w Programie Funkcjonalno-Użytkowym, rur PCV PN 10 DN 160 (o przekroju </w:t>
      </w:r>
      <w:r>
        <w:rPr>
          <w:rFonts w:ascii="Symbol" w:eastAsia="Symbol" w:hAnsi="Symbol" w:cs="Symbol"/>
        </w:rPr>
        <w:t></w:t>
      </w:r>
      <w:r>
        <w:t xml:space="preserve"> 160)  </w:t>
      </w:r>
      <w:r>
        <w:t xml:space="preserve">  oraz  rur PCV PN 10 DN 225 (o przekroju </w:t>
      </w:r>
      <w:r>
        <w:rPr>
          <w:rFonts w:ascii="Symbol" w:eastAsia="Symbol" w:hAnsi="Symbol" w:cs="Symbol"/>
        </w:rPr>
        <w:t></w:t>
      </w:r>
      <w:r>
        <w:t xml:space="preserve"> 225)    </w:t>
      </w:r>
    </w:p>
    <w:p w:rsidR="00560CC7" w:rsidRDefault="00560CC7">
      <w:pPr>
        <w:jc w:val="both"/>
      </w:pPr>
    </w:p>
    <w:p w:rsidR="00560CC7" w:rsidRDefault="00560CC7">
      <w:pPr>
        <w:jc w:val="both"/>
      </w:pPr>
    </w:p>
    <w:p w:rsidR="00560CC7" w:rsidRDefault="00560CC7">
      <w:pPr>
        <w:jc w:val="both"/>
      </w:pPr>
    </w:p>
    <w:p w:rsidR="00560CC7" w:rsidRDefault="00E13AFF">
      <w:pPr>
        <w:jc w:val="both"/>
      </w:pPr>
      <w:r>
        <w:t xml:space="preserve">                                                                                                   w.z. WÓJTA</w:t>
      </w:r>
    </w:p>
    <w:p w:rsidR="00560CC7" w:rsidRDefault="00E13AFF">
      <w:pPr>
        <w:jc w:val="both"/>
      </w:pPr>
      <w:r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/-/ </w:t>
      </w:r>
      <w:r>
        <w:t>Agnieszka Salwin</w:t>
      </w:r>
    </w:p>
    <w:p w:rsidR="00560CC7" w:rsidRDefault="00E13AFF">
      <w:pPr>
        <w:jc w:val="both"/>
      </w:pPr>
      <w:r>
        <w:t xml:space="preserve">                                                                                                   Zastępca Wójta</w:t>
      </w:r>
    </w:p>
    <w:sectPr w:rsidR="00560CC7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FF" w:rsidRDefault="00E13AFF">
      <w:r>
        <w:separator/>
      </w:r>
    </w:p>
  </w:endnote>
  <w:endnote w:type="continuationSeparator" w:id="0">
    <w:p w:rsidR="00E13AFF" w:rsidRDefault="00E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FF" w:rsidRDefault="00E13AFF">
      <w:r>
        <w:rPr>
          <w:color w:val="000000"/>
        </w:rPr>
        <w:separator/>
      </w:r>
    </w:p>
  </w:footnote>
  <w:footnote w:type="continuationSeparator" w:id="0">
    <w:p w:rsidR="00E13AFF" w:rsidRDefault="00E1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0CC7"/>
    <w:rsid w:val="00347B9A"/>
    <w:rsid w:val="00560CC7"/>
    <w:rsid w:val="00E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3B855-E966-4E3D-86E4-8A9917D2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Kozon</dc:creator>
  <cp:lastModifiedBy>Michał Kowalczyk</cp:lastModifiedBy>
  <cp:revision>2</cp:revision>
  <cp:lastPrinted>2017-08-10T14:00:00Z</cp:lastPrinted>
  <dcterms:created xsi:type="dcterms:W3CDTF">2017-08-11T08:02:00Z</dcterms:created>
  <dcterms:modified xsi:type="dcterms:W3CDTF">2017-08-11T08:02:00Z</dcterms:modified>
</cp:coreProperties>
</file>