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25" w:rsidRDefault="00A41125" w:rsidP="00A411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IV</w:t>
      </w:r>
      <w:r w:rsidRPr="004A49AC"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 w:rsidRPr="004A49AC">
        <w:rPr>
          <w:sz w:val="28"/>
          <w:szCs w:val="28"/>
        </w:rPr>
        <w:t>zwyczajna sesja Rady Gminy Somianka</w:t>
      </w:r>
    </w:p>
    <w:p w:rsidR="00A41125" w:rsidRPr="004A49AC" w:rsidRDefault="00A41125" w:rsidP="00A411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7 stycznia 2019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A41125" w:rsidRPr="00695DF2" w:rsidTr="00B26BEF">
        <w:trPr>
          <w:trHeight w:val="2483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125" w:rsidRPr="004A49AC" w:rsidRDefault="00E87D9E" w:rsidP="00E87D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Nr </w:t>
            </w:r>
            <w:r w:rsidR="00A411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IV</w:t>
            </w:r>
            <w:r w:rsidR="00A41125" w:rsidRP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 w:rsidR="00A411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24/19</w:t>
            </w:r>
            <w:r w:rsidR="00A41125" w:rsidRP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A41125"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 sprawie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zmiany uchwały w sprawie </w:t>
            </w:r>
            <w:r w:rsidR="00A41125" w:rsidRP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Wieloletniej Prognozy Finansowej G</w:t>
            </w:r>
            <w:r w:rsidR="00A411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miny Somianka na lata 2019-2024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A41125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</w:tbl>
    <w:p w:rsidR="00AB5059" w:rsidRDefault="00AB5059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2705BB" w:rsidRDefault="002705BB"/>
    <w:p w:rsidR="00A41125" w:rsidRDefault="00A41125"/>
    <w:p w:rsidR="00A41125" w:rsidRDefault="00A41125" w:rsidP="00A411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IV</w:t>
      </w:r>
      <w:r w:rsidRPr="004A49AC"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 w:rsidRPr="004A49AC">
        <w:rPr>
          <w:sz w:val="28"/>
          <w:szCs w:val="28"/>
        </w:rPr>
        <w:t>zwyczajna sesja Rady Gminy Somianka</w:t>
      </w:r>
    </w:p>
    <w:p w:rsidR="00A41125" w:rsidRPr="004A49AC" w:rsidRDefault="00A41125" w:rsidP="00A411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7 stycznia 2019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A41125" w:rsidRPr="00695DF2" w:rsidTr="00B26BEF">
        <w:trPr>
          <w:trHeight w:val="2483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125" w:rsidRPr="004A49AC" w:rsidRDefault="00E87D9E" w:rsidP="00E87D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Nr </w:t>
            </w:r>
            <w:r w:rsidR="00A411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IV</w:t>
            </w:r>
            <w:r w:rsidR="00A41125" w:rsidRP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 w:rsidR="00A411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25/19</w:t>
            </w:r>
            <w:r w:rsidR="00A41125" w:rsidRP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A41125"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 sprawie </w:t>
            </w:r>
            <w:r w:rsidR="00A411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zmian do Uchwały budżetowej Nr III/21/18 Rady Gminy Somianka z dnia 28 grudnia 2018 r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</w:tbl>
    <w:p w:rsidR="00A41125" w:rsidRDefault="00A41125" w:rsidP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2705BB" w:rsidRDefault="002705BB" w:rsidP="00A41125">
      <w:pPr>
        <w:ind w:firstLine="708"/>
        <w:rPr>
          <w:sz w:val="28"/>
          <w:szCs w:val="28"/>
        </w:rPr>
      </w:pPr>
    </w:p>
    <w:p w:rsidR="00A41125" w:rsidRDefault="00A41125" w:rsidP="00A411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IV</w:t>
      </w:r>
      <w:r w:rsidRPr="004A49AC"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 w:rsidRPr="004A49AC">
        <w:rPr>
          <w:sz w:val="28"/>
          <w:szCs w:val="28"/>
        </w:rPr>
        <w:t>zwyczajna sesja Rady Gminy Somianka</w:t>
      </w:r>
    </w:p>
    <w:p w:rsidR="00A41125" w:rsidRPr="004A49AC" w:rsidRDefault="00A41125" w:rsidP="00A411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7 stycznia 2019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A41125" w:rsidRPr="00695DF2" w:rsidTr="00B26BEF">
        <w:trPr>
          <w:trHeight w:val="2483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125" w:rsidRPr="004A49AC" w:rsidRDefault="00E87D9E" w:rsidP="00E87D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Nr </w:t>
            </w:r>
            <w:r w:rsidR="00A411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IV</w:t>
            </w:r>
            <w:r w:rsidR="00A41125" w:rsidRP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 w:rsidR="00A411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26/19</w:t>
            </w:r>
            <w:r w:rsidR="00A41125" w:rsidRP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A41125"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 sprawie </w:t>
            </w:r>
            <w:r w:rsidR="00A411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przeprowadzenia konsultacji społecznych z mieszkańcami sołectw utworzonych na terenie Gminy Somianka na temat zmian w statutach w zakresie wydłużenia kadencji organów wykonawczych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A41125">
        <w:trPr>
          <w:trHeight w:val="2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</w:tbl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2705BB" w:rsidRDefault="002705BB">
      <w:bookmarkStart w:id="0" w:name="_GoBack"/>
      <w:bookmarkEnd w:id="0"/>
    </w:p>
    <w:p w:rsidR="00A41125" w:rsidRDefault="00A41125" w:rsidP="00A411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IV</w:t>
      </w:r>
      <w:r w:rsidRPr="004A49AC"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 w:rsidRPr="004A49AC">
        <w:rPr>
          <w:sz w:val="28"/>
          <w:szCs w:val="28"/>
        </w:rPr>
        <w:t>zwyczajna sesja Rady Gminy Somianka</w:t>
      </w:r>
    </w:p>
    <w:p w:rsidR="00A41125" w:rsidRPr="004A49AC" w:rsidRDefault="00A41125" w:rsidP="00A411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7 stycznia 2019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A41125" w:rsidRPr="00695DF2" w:rsidTr="00B26BEF">
        <w:trPr>
          <w:trHeight w:val="2483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125" w:rsidRPr="004A49AC" w:rsidRDefault="00E87D9E" w:rsidP="00E87D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Uchwałą Nr </w:t>
            </w:r>
            <w:r w:rsidR="00A411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IV</w:t>
            </w:r>
            <w:r w:rsidR="00A41125" w:rsidRP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 w:rsidR="00A411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27/19</w:t>
            </w:r>
            <w:r w:rsidR="00A41125" w:rsidRP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A411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zmieniająca</w:t>
            </w:r>
            <w:r w:rsidR="00A41125"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</w:t>
            </w:r>
            <w:r w:rsidR="00A411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wyboru metody ustalania opłaty za gospodarowanie odpadami komunalnymi oraz ustalenia stawki takiej opłaty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A41125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25" w:rsidRPr="00695DF2" w:rsidRDefault="00A41125" w:rsidP="00B26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</w:tbl>
    <w:p w:rsidR="00A41125" w:rsidRDefault="00A41125" w:rsidP="00A41125"/>
    <w:p w:rsidR="00A41125" w:rsidRDefault="00A41125" w:rsidP="00A41125"/>
    <w:p w:rsidR="00A41125" w:rsidRDefault="00A41125" w:rsidP="00A41125"/>
    <w:p w:rsidR="00A41125" w:rsidRDefault="00A41125" w:rsidP="00A41125"/>
    <w:p w:rsidR="00A41125" w:rsidRDefault="00A41125" w:rsidP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 w:rsidP="00A411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IV</w:t>
      </w:r>
      <w:r w:rsidRPr="004A49AC"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 w:rsidRPr="004A49AC">
        <w:rPr>
          <w:sz w:val="28"/>
          <w:szCs w:val="28"/>
        </w:rPr>
        <w:t>zwyczajna sesja Rady Gminy Somianka</w:t>
      </w:r>
    </w:p>
    <w:p w:rsidR="00A41125" w:rsidRPr="004A49AC" w:rsidRDefault="00A41125" w:rsidP="00A411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7 stycznia 2019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E87D9E" w:rsidRPr="00695DF2" w:rsidTr="00B26BEF">
        <w:trPr>
          <w:trHeight w:val="2483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D9E" w:rsidRPr="004A49AC" w:rsidRDefault="00E87D9E" w:rsidP="00E87D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Uchwałą Nr IV</w:t>
            </w:r>
            <w:r w:rsidRP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28/19</w:t>
            </w:r>
            <w:r w:rsidRP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zmieniająca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uchwałę 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 sprawie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terminu, częstotliwości i trybu uiszczania opłaty za gospodarowanie odpadami komunalnymi</w:t>
            </w:r>
          </w:p>
        </w:tc>
      </w:tr>
      <w:tr w:rsidR="00E87D9E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E87D9E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</w:tr>
      <w:tr w:rsidR="00E87D9E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7D9E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7D9E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7D9E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7D9E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7D9E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7D9E" w:rsidRPr="00695DF2" w:rsidTr="00B26BEF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7D9E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7D9E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7D9E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7D9E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7D9E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E87D9E" w:rsidRPr="00695DF2" w:rsidTr="00B26BE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9E" w:rsidRPr="00695DF2" w:rsidRDefault="00E87D9E" w:rsidP="00E8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</w:tbl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p w:rsidR="00A41125" w:rsidRDefault="00A41125"/>
    <w:sectPr w:rsidR="00A4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BC"/>
    <w:rsid w:val="002705BB"/>
    <w:rsid w:val="004F70BC"/>
    <w:rsid w:val="00A41125"/>
    <w:rsid w:val="00AB5059"/>
    <w:rsid w:val="00E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2912-24D6-4B8D-B02D-FEA09858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b.reniewicz</dc:creator>
  <cp:keywords/>
  <dc:description/>
  <cp:lastModifiedBy>b.reniewicz</cp:lastModifiedBy>
  <cp:revision>3</cp:revision>
  <dcterms:created xsi:type="dcterms:W3CDTF">2019-01-09T07:46:00Z</dcterms:created>
  <dcterms:modified xsi:type="dcterms:W3CDTF">2019-01-09T08:25:00Z</dcterms:modified>
</cp:coreProperties>
</file>